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E49E" w14:textId="78BC60D7" w:rsidR="0057585A" w:rsidRDefault="0057585A" w:rsidP="0057585A">
      <w:pPr>
        <w:rPr>
          <w:rtl/>
        </w:rPr>
      </w:pPr>
      <w:r w:rsidRPr="0057585A">
        <w:rPr>
          <w:noProof/>
        </w:rPr>
        <w:drawing>
          <wp:anchor distT="0" distB="0" distL="114300" distR="114300" simplePos="0" relativeHeight="251660288" behindDoc="1" locked="0" layoutInCell="1" allowOverlap="1" wp14:anchorId="1295D6A0" wp14:editId="72882EFB">
            <wp:simplePos x="0" y="0"/>
            <wp:positionH relativeFrom="column">
              <wp:posOffset>1874520</wp:posOffset>
            </wp:positionH>
            <wp:positionV relativeFrom="page">
              <wp:posOffset>6873240</wp:posOffset>
            </wp:positionV>
            <wp:extent cx="4787900" cy="254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4787900" cy="2540000"/>
                    </a:xfrm>
                    <a:prstGeom prst="rect">
                      <a:avLst/>
                    </a:prstGeom>
                  </pic:spPr>
                </pic:pic>
              </a:graphicData>
            </a:graphic>
            <wp14:sizeRelH relativeFrom="page">
              <wp14:pctWidth>0</wp14:pctWidth>
            </wp14:sizeRelH>
            <wp14:sizeRelV relativeFrom="page">
              <wp14:pctHeight>0</wp14:pctHeight>
            </wp14:sizeRelV>
          </wp:anchor>
        </w:drawing>
      </w:r>
      <w:r w:rsidRPr="0057585A">
        <w:rPr>
          <w:noProof/>
        </w:rPr>
        <w:drawing>
          <wp:anchor distT="0" distB="0" distL="114300" distR="114300" simplePos="0" relativeHeight="251658240" behindDoc="1" locked="0" layoutInCell="1" allowOverlap="1" wp14:anchorId="48E7F346" wp14:editId="4273BA99">
            <wp:simplePos x="0" y="0"/>
            <wp:positionH relativeFrom="margin">
              <wp:posOffset>1433195</wp:posOffset>
            </wp:positionH>
            <wp:positionV relativeFrom="paragraph">
              <wp:posOffset>289560</wp:posOffset>
            </wp:positionV>
            <wp:extent cx="2834640" cy="2256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4640" cy="2256790"/>
                    </a:xfrm>
                    <a:prstGeom prst="rect">
                      <a:avLst/>
                    </a:prstGeom>
                  </pic:spPr>
                </pic:pic>
              </a:graphicData>
            </a:graphic>
            <wp14:sizeRelH relativeFrom="page">
              <wp14:pctWidth>0</wp14:pctWidth>
            </wp14:sizeRelH>
            <wp14:sizeRelV relativeFrom="page">
              <wp14:pctHeight>0</wp14:pctHeight>
            </wp14:sizeRelV>
          </wp:anchor>
        </w:drawing>
      </w:r>
    </w:p>
    <w:p w14:paraId="1CEDF307" w14:textId="77777777" w:rsidR="0057585A" w:rsidRPr="0057585A" w:rsidRDefault="0057585A" w:rsidP="0057585A">
      <w:pPr>
        <w:pStyle w:val="3"/>
      </w:pPr>
    </w:p>
    <w:p w14:paraId="6FBC3364" w14:textId="77777777" w:rsidR="0057585A" w:rsidRDefault="0057585A" w:rsidP="0057585A"/>
    <w:p w14:paraId="50DD5B18" w14:textId="77777777" w:rsidR="0057585A" w:rsidRDefault="0057585A" w:rsidP="0057585A"/>
    <w:p w14:paraId="2E4B5069" w14:textId="7D92CA76" w:rsidR="0057585A" w:rsidRDefault="0057585A" w:rsidP="0057585A"/>
    <w:p w14:paraId="52948C5E" w14:textId="77777777" w:rsidR="0057585A" w:rsidRDefault="0057585A" w:rsidP="0057585A"/>
    <w:p w14:paraId="6D58EDB4" w14:textId="77777777" w:rsidR="0057585A" w:rsidRDefault="0057585A" w:rsidP="0057585A"/>
    <w:p w14:paraId="3AC395E7" w14:textId="77777777" w:rsidR="0057585A" w:rsidRDefault="0057585A" w:rsidP="0057585A"/>
    <w:p w14:paraId="395E4AC3" w14:textId="77777777" w:rsidR="0057585A" w:rsidRDefault="0057585A" w:rsidP="0057585A"/>
    <w:p w14:paraId="1683405A" w14:textId="3C3AFDF9" w:rsidR="0057585A" w:rsidRDefault="0057585A" w:rsidP="0057585A"/>
    <w:p w14:paraId="296EA062" w14:textId="3226E8A7" w:rsidR="0057585A" w:rsidRDefault="0057585A" w:rsidP="0057585A"/>
    <w:p w14:paraId="7BEE869A" w14:textId="3E2E1518" w:rsidR="0057585A" w:rsidRDefault="00EA2E88" w:rsidP="0057585A">
      <w:pPr>
        <w:rPr>
          <w:rtl/>
        </w:rPr>
      </w:pPr>
      <w:r w:rsidRPr="0057585A">
        <w:rPr>
          <w:noProof/>
        </w:rPr>
        <mc:AlternateContent>
          <mc:Choice Requires="wps">
            <w:drawing>
              <wp:anchor distT="0" distB="0" distL="114300" distR="114300" simplePos="0" relativeHeight="251667456" behindDoc="0" locked="0" layoutInCell="1" allowOverlap="1" wp14:anchorId="45546733" wp14:editId="38F0B444">
                <wp:simplePos x="0" y="0"/>
                <wp:positionH relativeFrom="margin">
                  <wp:posOffset>-314554</wp:posOffset>
                </wp:positionH>
                <wp:positionV relativeFrom="margin">
                  <wp:align>center</wp:align>
                </wp:positionV>
                <wp:extent cx="6364224" cy="1755648"/>
                <wp:effectExtent l="0" t="0" r="0" b="0"/>
                <wp:wrapNone/>
                <wp:docPr id="5" name="Text Box 5"/>
                <wp:cNvGraphicFramePr/>
                <a:graphic xmlns:a="http://schemas.openxmlformats.org/drawingml/2006/main">
                  <a:graphicData uri="http://schemas.microsoft.com/office/word/2010/wordprocessingShape">
                    <wps:wsp>
                      <wps:cNvSpPr txBox="1"/>
                      <wps:spPr>
                        <a:xfrm>
                          <a:off x="0" y="0"/>
                          <a:ext cx="6364224" cy="1755648"/>
                        </a:xfrm>
                        <a:prstGeom prst="rect">
                          <a:avLst/>
                        </a:prstGeom>
                        <a:noFill/>
                        <a:ln w="6350">
                          <a:noFill/>
                        </a:ln>
                      </wps:spPr>
                      <wps:txbx>
                        <w:txbxContent>
                          <w:p w14:paraId="19926CD6" w14:textId="77777777" w:rsidR="00FB543F" w:rsidRPr="00C72FE5" w:rsidRDefault="00FB543F" w:rsidP="00FB543F">
                            <w:pPr>
                              <w:jc w:val="center"/>
                              <w:rPr>
                                <w:rFonts w:ascii="Sakkal Majalla" w:eastAsia="Times New Roman" w:hAnsi="Sakkal Majalla"/>
                                <w:b/>
                                <w:bCs/>
                                <w:sz w:val="36"/>
                                <w:szCs w:val="36"/>
                                <w:rtl/>
                              </w:rPr>
                            </w:pPr>
                          </w:p>
                          <w:p w14:paraId="6F3F8429" w14:textId="77777777" w:rsidR="000E3FD2" w:rsidRPr="000E3FD2" w:rsidRDefault="000E3FD2" w:rsidP="000E3FD2">
                            <w:pPr>
                              <w:spacing w:after="120"/>
                              <w:jc w:val="center"/>
                              <w:rPr>
                                <w:rFonts w:ascii="Sakkal Majalla" w:eastAsia="Times New Roman" w:hAnsi="Sakkal Majalla" w:cs="Cairo"/>
                                <w:b/>
                                <w:bCs/>
                                <w:color w:val="0491B4"/>
                                <w:sz w:val="52"/>
                                <w:szCs w:val="52"/>
                                <w:rtl/>
                              </w:rPr>
                            </w:pPr>
                            <w:r w:rsidRPr="000E3FD2">
                              <w:rPr>
                                <w:rFonts w:ascii="Sakkal Majalla" w:eastAsia="Times New Roman" w:hAnsi="Sakkal Majalla" w:cs="Cairo"/>
                                <w:b/>
                                <w:bCs/>
                                <w:color w:val="0491B4"/>
                                <w:sz w:val="52"/>
                                <w:szCs w:val="52"/>
                                <w:rtl/>
                              </w:rPr>
                              <w:t>نموذج تعهد للموردين/الموزعين</w:t>
                            </w:r>
                          </w:p>
                          <w:p w14:paraId="1964E34A" w14:textId="72BE0C6E" w:rsidR="000E3FD2" w:rsidRPr="00227D2E" w:rsidRDefault="000E3FD2" w:rsidP="000E3FD2">
                            <w:pPr>
                              <w:spacing w:after="120"/>
                              <w:jc w:val="center"/>
                              <w:rPr>
                                <w:rFonts w:ascii="Kohinoor Bangla" w:eastAsia="Times New Roman" w:hAnsi="Kohinoor Bangla" w:cs="Kohinoor Bangla"/>
                                <w:b/>
                                <w:bCs/>
                                <w:color w:val="0491B4"/>
                                <w:sz w:val="52"/>
                                <w:szCs w:val="52"/>
                              </w:rPr>
                            </w:pPr>
                            <w:r w:rsidRPr="00227D2E">
                              <w:rPr>
                                <w:rFonts w:ascii="Kohinoor Bangla" w:eastAsia="Times New Roman" w:hAnsi="Kohinoor Bangla" w:cs="Kohinoor Bangla"/>
                                <w:b/>
                                <w:bCs/>
                                <w:color w:val="0491B4"/>
                                <w:sz w:val="52"/>
                                <w:szCs w:val="52"/>
                              </w:rPr>
                              <w:t>Pledge form for suppliers/distributors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46733" id="_x0000_t202" coordsize="21600,21600" o:spt="202" path="m,l,21600r21600,l21600,xe">
                <v:stroke joinstyle="miter"/>
                <v:path gradientshapeok="t" o:connecttype="rect"/>
              </v:shapetype>
              <v:shape id="Text Box 5" o:spid="_x0000_s1026" type="#_x0000_t202" style="position:absolute;left:0;text-align:left;margin-left:-24.75pt;margin-top:0;width:501.1pt;height:138.25pt;z-index:251667456;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iHLQIAAFIEAAAOAAAAZHJzL2Uyb0RvYy54bWysVFFv2jAQfp+0/2D5fQRYQjtEqFgrpklV&#10;WwmmPhvHJpFsn2cbEvbrd3YCRd2epr2Y893lzvd937G467QiR+F8A6akk9GYEmE4VI3Zl/THdv3p&#10;lhIfmKmYAiNKehKe3i0/fli0di6mUIOqhCNYxPh5a0tah2DnWeZ5LTTzI7DCYFCC0yzg1e2zyrEW&#10;q2uVTcfjWdaCq6wDLrxH70MfpMtUX0rBw7OUXgSiSopvC+l06dzFM1su2HzvmK0bPjyD/cMrNGsM&#10;Nr2UemCBkYNr/iilG+7AgwwjDjoDKRsu0gw4zWT8bppNzaxIsyA43l5g8v+vLH86vjjSVCUtKDFM&#10;I0Vb0QXyFTpSRHRa6+eYtLGYFjp0I8tnv0dnHLqTTsdfHIdgHHE+XbCNxTg6Z59n+XSaU8IxNrkp&#10;ill+G+tkb59b58M3AZpEo6QOyUuYsuOjD33qOSV2M7BulEoEKkPa2KIYpw8uESyuDPaIQ/SPjVbo&#10;dt0w2Q6qEw7moBeGt3zdYPNH5sMLc6gEnAXVHZ7xkAqwCQwWJTW4X3/zx3wkCKOUtKiskvqfB+YE&#10;Jeq7Qeq+TPI8SjFd8uJmihd3HdldR8xB3wOKd4J7ZHkyY35QZ1M60K+4BKvYFUPMcOxd0nA270Ov&#10;d1wiLlarlITisyw8mo3lsXSEM0K77V6ZswP+Aal7grMG2fwdDX1uT8TqEEA2iaMIcI/qgDsKN7E8&#10;LFncjOt7ynr7K1j+BgAA//8DAFBLAwQUAAYACAAAACEAqvWGROEAAAAIAQAADwAAAGRycy9kb3du&#10;cmV2LnhtbEyPzU7DMBCE70i8g7VI3FqnEelPiFNVkSokBIeWXrg58TaJGq9D7LaBp2c5leNoRjPf&#10;ZOvRduKCg28dKZhNIxBIlTMt1QoOH9vJEoQPmozuHKGCb/Swzu/vMp0ad6UdXvahFlxCPtUKmhD6&#10;VEpfNWi1n7oeib2jG6wOLIdamkFfudx2Mo6iubS6JV5odI9Fg9Vpf7YKXovtu96VsV3+dMXL23HT&#10;fx0+E6UeH8bNM4iAY7iF4Q+f0SFnptKdyXjRKZg8rRKOKuBHbK+SeAGiVBAv5gnIPJP/D+S/AAAA&#10;//8DAFBLAQItABQABgAIAAAAIQC2gziS/gAAAOEBAAATAAAAAAAAAAAAAAAAAAAAAABbQ29udGVu&#10;dF9UeXBlc10ueG1sUEsBAi0AFAAGAAgAAAAhADj9If/WAAAAlAEAAAsAAAAAAAAAAAAAAAAALwEA&#10;AF9yZWxzLy5yZWxzUEsBAi0AFAAGAAgAAAAhADFcCIctAgAAUgQAAA4AAAAAAAAAAAAAAAAALgIA&#10;AGRycy9lMm9Eb2MueG1sUEsBAi0AFAAGAAgAAAAhAKr1hkThAAAACAEAAA8AAAAAAAAAAAAAAAAA&#10;hwQAAGRycy9kb3ducmV2LnhtbFBLBQYAAAAABAAEAPMAAACVBQAAAAA=&#10;" filled="f" stroked="f" strokeweight=".5pt">
                <v:textbox>
                  <w:txbxContent>
                    <w:p w14:paraId="19926CD6" w14:textId="77777777" w:rsidR="00FB543F" w:rsidRPr="00C72FE5" w:rsidRDefault="00FB543F" w:rsidP="00FB543F">
                      <w:pPr>
                        <w:jc w:val="center"/>
                        <w:rPr>
                          <w:rFonts w:ascii="Sakkal Majalla" w:eastAsia="Times New Roman" w:hAnsi="Sakkal Majalla"/>
                          <w:b/>
                          <w:bCs/>
                          <w:sz w:val="36"/>
                          <w:szCs w:val="36"/>
                          <w:rtl/>
                        </w:rPr>
                      </w:pPr>
                    </w:p>
                    <w:p w14:paraId="6F3F8429" w14:textId="77777777" w:rsidR="000E3FD2" w:rsidRPr="000E3FD2" w:rsidRDefault="000E3FD2" w:rsidP="000E3FD2">
                      <w:pPr>
                        <w:spacing w:after="120"/>
                        <w:jc w:val="center"/>
                        <w:rPr>
                          <w:rFonts w:ascii="Sakkal Majalla" w:eastAsia="Times New Roman" w:hAnsi="Sakkal Majalla" w:cs="Cairo"/>
                          <w:b/>
                          <w:bCs/>
                          <w:color w:val="0491B4"/>
                          <w:sz w:val="52"/>
                          <w:szCs w:val="52"/>
                          <w:rtl/>
                        </w:rPr>
                      </w:pPr>
                      <w:r w:rsidRPr="000E3FD2">
                        <w:rPr>
                          <w:rFonts w:ascii="Sakkal Majalla" w:eastAsia="Times New Roman" w:hAnsi="Sakkal Majalla" w:cs="Cairo"/>
                          <w:b/>
                          <w:bCs/>
                          <w:color w:val="0491B4"/>
                          <w:sz w:val="52"/>
                          <w:szCs w:val="52"/>
                          <w:rtl/>
                        </w:rPr>
                        <w:t>نموذج تعهد للموردين/الموزعين</w:t>
                      </w:r>
                    </w:p>
                    <w:p w14:paraId="1964E34A" w14:textId="72BE0C6E" w:rsidR="000E3FD2" w:rsidRPr="00227D2E" w:rsidRDefault="000E3FD2" w:rsidP="000E3FD2">
                      <w:pPr>
                        <w:spacing w:after="120"/>
                        <w:jc w:val="center"/>
                        <w:rPr>
                          <w:rFonts w:ascii="Kohinoor Bangla" w:eastAsia="Times New Roman" w:hAnsi="Kohinoor Bangla" w:cs="Kohinoor Bangla"/>
                          <w:b/>
                          <w:bCs/>
                          <w:color w:val="0491B4"/>
                          <w:sz w:val="52"/>
                          <w:szCs w:val="52"/>
                        </w:rPr>
                      </w:pPr>
                      <w:r w:rsidRPr="00227D2E">
                        <w:rPr>
                          <w:rFonts w:ascii="Kohinoor Bangla" w:eastAsia="Times New Roman" w:hAnsi="Kohinoor Bangla" w:cs="Kohinoor Bangla"/>
                          <w:b/>
                          <w:bCs/>
                          <w:color w:val="0491B4"/>
                          <w:sz w:val="52"/>
                          <w:szCs w:val="52"/>
                        </w:rPr>
                        <w:t>Pledge form for suppliers/distributors</w:t>
                      </w:r>
                    </w:p>
                  </w:txbxContent>
                </v:textbox>
                <w10:wrap anchorx="margin" anchory="margin"/>
              </v:shape>
            </w:pict>
          </mc:Fallback>
        </mc:AlternateContent>
      </w:r>
    </w:p>
    <w:p w14:paraId="40681D13" w14:textId="311216D9" w:rsidR="00FB543F" w:rsidRDefault="00FB543F" w:rsidP="00FB543F">
      <w:pPr>
        <w:pStyle w:val="3"/>
        <w:rPr>
          <w:rtl/>
        </w:rPr>
      </w:pPr>
    </w:p>
    <w:p w14:paraId="5490AF4B" w14:textId="11948CFF" w:rsidR="00FB543F" w:rsidRPr="00FB543F" w:rsidRDefault="00FB543F" w:rsidP="00FB543F"/>
    <w:p w14:paraId="314FD517" w14:textId="305B3ADB" w:rsidR="0057585A" w:rsidRDefault="0057585A" w:rsidP="0057585A"/>
    <w:p w14:paraId="6C9C1B54" w14:textId="16AEF6DF" w:rsidR="0057585A" w:rsidRDefault="0057585A" w:rsidP="0057585A"/>
    <w:p w14:paraId="677AE0BB" w14:textId="77777777" w:rsidR="0057585A" w:rsidRDefault="0057585A" w:rsidP="0057585A"/>
    <w:p w14:paraId="21AC7875" w14:textId="572925D4" w:rsidR="0057585A" w:rsidRDefault="0057585A" w:rsidP="0057585A"/>
    <w:p w14:paraId="4039C71D" w14:textId="6E880159" w:rsidR="0057585A" w:rsidRDefault="0057585A" w:rsidP="0057585A"/>
    <w:p w14:paraId="0A932E9F" w14:textId="3B61A771" w:rsidR="0057585A" w:rsidRDefault="0057585A" w:rsidP="0057585A"/>
    <w:p w14:paraId="2CE153B6" w14:textId="11717DFA" w:rsidR="0057585A" w:rsidRDefault="0057585A" w:rsidP="0057585A"/>
    <w:p w14:paraId="7020073A" w14:textId="17FA2F60" w:rsidR="0057585A" w:rsidRDefault="0057585A" w:rsidP="0057585A"/>
    <w:p w14:paraId="100DEC82" w14:textId="525938B6" w:rsidR="0057585A" w:rsidRDefault="0057585A" w:rsidP="0057585A">
      <w:pPr>
        <w:rPr>
          <w:rtl/>
        </w:rPr>
      </w:pPr>
    </w:p>
    <w:p w14:paraId="13AC3E48" w14:textId="748CA1CE" w:rsidR="0057585A" w:rsidRDefault="0057585A" w:rsidP="0057585A">
      <w:pPr>
        <w:pStyle w:val="3"/>
        <w:rPr>
          <w:rtl/>
        </w:rPr>
      </w:pPr>
    </w:p>
    <w:p w14:paraId="50E1859F" w14:textId="137F3AC9" w:rsidR="0057585A" w:rsidRDefault="0057585A" w:rsidP="0057585A">
      <w:pPr>
        <w:rPr>
          <w:rtl/>
        </w:rPr>
      </w:pPr>
    </w:p>
    <w:p w14:paraId="25755F76" w14:textId="0D82FBB6" w:rsidR="0057585A" w:rsidRDefault="0057585A" w:rsidP="0057585A">
      <w:pPr>
        <w:pStyle w:val="3"/>
        <w:rPr>
          <w:rtl/>
        </w:rPr>
      </w:pPr>
    </w:p>
    <w:p w14:paraId="6E18F7AA" w14:textId="5B314DCE" w:rsidR="0057585A" w:rsidRDefault="0057585A" w:rsidP="0057585A">
      <w:pPr>
        <w:rPr>
          <w:rtl/>
        </w:rPr>
      </w:pPr>
    </w:p>
    <w:p w14:paraId="571C52DB" w14:textId="236A3E90" w:rsidR="0057585A" w:rsidRDefault="0057585A" w:rsidP="0057585A">
      <w:pPr>
        <w:pStyle w:val="3"/>
        <w:rPr>
          <w:rtl/>
        </w:rPr>
      </w:pPr>
    </w:p>
    <w:p w14:paraId="3D997EB4" w14:textId="1603FA0E" w:rsidR="0057585A" w:rsidRPr="0057585A" w:rsidRDefault="0057585A" w:rsidP="0057585A"/>
    <w:p w14:paraId="361587B0" w14:textId="4E2C1210" w:rsidR="0057585A" w:rsidRDefault="0057585A" w:rsidP="0057585A"/>
    <w:p w14:paraId="5F1F072D" w14:textId="035438DA" w:rsidR="0057585A" w:rsidRDefault="0057585A" w:rsidP="0057585A"/>
    <w:p w14:paraId="79240736" w14:textId="77777777" w:rsidR="00C546D3" w:rsidRDefault="00C546D3" w:rsidP="000977FB">
      <w:pPr>
        <w:rPr>
          <w:rtl/>
        </w:rPr>
      </w:pPr>
    </w:p>
    <w:p w14:paraId="4B6D8D01" w14:textId="43E8BD45" w:rsidR="00855B7E" w:rsidRDefault="00855B7E" w:rsidP="00855B7E">
      <w:pPr>
        <w:tabs>
          <w:tab w:val="left" w:pos="7046"/>
        </w:tabs>
        <w:spacing w:line="276" w:lineRule="auto"/>
        <w:jc w:val="center"/>
        <w:rPr>
          <w:rFonts w:ascii="Cairo" w:eastAsia="Calibri" w:hAnsi="Cairo" w:cs="Cairo"/>
          <w:color w:val="FF0000"/>
          <w:sz w:val="24"/>
          <w:szCs w:val="24"/>
          <w:rtl/>
        </w:rPr>
      </w:pPr>
      <w:r w:rsidRPr="00855B7E">
        <w:rPr>
          <w:rFonts w:ascii="Cairo" w:eastAsia="Calibri" w:hAnsi="Cairo" w:cs="Cairo"/>
          <w:color w:val="FF0000"/>
          <w:sz w:val="24"/>
          <w:szCs w:val="24"/>
          <w:rtl/>
        </w:rPr>
        <w:lastRenderedPageBreak/>
        <w:t>(على الورق الرسمي للمنشأة) (</w:t>
      </w:r>
      <w:r w:rsidRPr="00855B7E">
        <w:rPr>
          <w:rFonts w:ascii="Cairo" w:eastAsia="Calibri" w:hAnsi="Cairo" w:cs="Cairo"/>
          <w:color w:val="FF0000"/>
          <w:sz w:val="24"/>
          <w:szCs w:val="24"/>
        </w:rPr>
        <w:t>On the official paper of the establishment</w:t>
      </w:r>
      <w:r w:rsidRPr="00855B7E">
        <w:rPr>
          <w:rFonts w:ascii="Cairo" w:eastAsia="Calibri" w:hAnsi="Cairo" w:cs="Cairo"/>
          <w:color w:val="FF0000"/>
          <w:sz w:val="24"/>
          <w:szCs w:val="24"/>
          <w:rtl/>
        </w:rPr>
        <w:t>)</w:t>
      </w:r>
    </w:p>
    <w:tbl>
      <w:tblPr>
        <w:bidiVisual/>
        <w:tblW w:w="10491" w:type="dxa"/>
        <w:tblInd w:w="-1071"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0"/>
        <w:gridCol w:w="5101"/>
      </w:tblGrid>
      <w:tr w:rsidR="00855B7E" w:rsidRPr="00B920C6" w14:paraId="74FD9D7F" w14:textId="77777777" w:rsidTr="00855B7E">
        <w:tc>
          <w:tcPr>
            <w:tcW w:w="5390" w:type="dxa"/>
            <w:shd w:val="clear" w:color="auto" w:fill="auto"/>
          </w:tcPr>
          <w:p w14:paraId="207CE2DF"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تتقدم شركة ..........................  للحصول على الترخيص باستعمال علامة الجودة السعودية للمنتجات الحاصلة على علامة الجودة السعودية لدى المصنّع (الشركة المصنّعة)، والمعرفة بالمراجع والعلامات التجارية المحددة في الجدول أدناه، وذلك للعلامات التجارية التالية:</w:t>
            </w:r>
          </w:p>
          <w:p w14:paraId="72184B24" w14:textId="77777777" w:rsidR="00855B7E" w:rsidRPr="00855B7E" w:rsidRDefault="00855B7E" w:rsidP="00656BEF">
            <w:pPr>
              <w:rPr>
                <w:rFonts w:ascii="Cairo" w:hAnsi="Cairo" w:cs="Cairo"/>
                <w:b/>
                <w:sz w:val="22"/>
                <w:szCs w:val="22"/>
                <w:rtl/>
              </w:rPr>
            </w:pPr>
          </w:p>
          <w:p w14:paraId="2907A4E2" w14:textId="77777777" w:rsidR="00855B7E" w:rsidRPr="00855B7E" w:rsidRDefault="00855B7E" w:rsidP="00656BEF">
            <w:pPr>
              <w:rPr>
                <w:rFonts w:ascii="Cairo" w:hAnsi="Cairo" w:cs="Cairo"/>
                <w:b/>
                <w:sz w:val="22"/>
                <w:szCs w:val="22"/>
                <w:rtl/>
              </w:rPr>
            </w:pPr>
          </w:p>
          <w:p w14:paraId="254D2EDF"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ونلتزم بعدم ادخال أي تغييرات فنية على المنتجات (الطرازات الحاصلة على ترخيص استعمال علامة الجودة مسبقا لدى المصنع) من شأنها التأثير على متطلبات الحصول على الترخيص باستعمال علامة الجودة السعودية:</w:t>
            </w:r>
          </w:p>
          <w:p w14:paraId="1D0BE067" w14:textId="77777777" w:rsidR="00855B7E" w:rsidRPr="00855B7E" w:rsidRDefault="00855B7E" w:rsidP="00656BEF">
            <w:pPr>
              <w:rPr>
                <w:rFonts w:ascii="Cairo" w:hAnsi="Cairo" w:cs="Cairo"/>
                <w:b/>
                <w:sz w:val="22"/>
                <w:szCs w:val="22"/>
                <w:rtl/>
              </w:rPr>
            </w:pPr>
          </w:p>
          <w:p w14:paraId="6BAC9C84" w14:textId="77777777" w:rsidR="00855B7E" w:rsidRPr="00855B7E" w:rsidRDefault="00855B7E" w:rsidP="00656BEF">
            <w:pPr>
              <w:rPr>
                <w:rFonts w:ascii="Cairo" w:hAnsi="Cairo" w:cs="Cairo"/>
                <w:b/>
                <w:sz w:val="22"/>
                <w:szCs w:val="22"/>
                <w:rtl/>
              </w:rPr>
            </w:pPr>
          </w:p>
          <w:p w14:paraId="57FD70A2"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الاسم (اسم المورد</w:t>
            </w:r>
            <w:r w:rsidRPr="00855B7E">
              <w:rPr>
                <w:rFonts w:ascii="Cairo" w:hAnsi="Cairo" w:cs="Cairo"/>
                <w:b/>
                <w:sz w:val="22"/>
                <w:szCs w:val="22"/>
              </w:rPr>
              <w:t xml:space="preserve">/ </w:t>
            </w:r>
            <w:r w:rsidRPr="00855B7E">
              <w:rPr>
                <w:rFonts w:ascii="Cairo" w:hAnsi="Cairo" w:cs="Cairo"/>
                <w:b/>
                <w:sz w:val="22"/>
                <w:szCs w:val="22"/>
                <w:rtl/>
              </w:rPr>
              <w:t>الموزع): .......................................</w:t>
            </w:r>
          </w:p>
          <w:p w14:paraId="30D6DA48" w14:textId="1DDB95CD" w:rsidR="00855B7E" w:rsidRPr="00855B7E" w:rsidRDefault="00855B7E" w:rsidP="00855B7E">
            <w:pPr>
              <w:rPr>
                <w:rFonts w:ascii="Cairo" w:hAnsi="Cairo" w:cs="Cairo"/>
                <w:b/>
                <w:sz w:val="22"/>
                <w:szCs w:val="22"/>
                <w:rtl/>
              </w:rPr>
            </w:pPr>
            <w:r w:rsidRPr="00855B7E">
              <w:rPr>
                <w:rFonts w:ascii="Cairo" w:hAnsi="Cairo" w:cs="Cairo"/>
                <w:b/>
                <w:sz w:val="22"/>
                <w:szCs w:val="22"/>
                <w:rtl/>
              </w:rPr>
              <w:t>رقم السجل التجاري: ............</w:t>
            </w:r>
            <w:r>
              <w:rPr>
                <w:rFonts w:ascii="Cairo" w:hAnsi="Cairo" w:cs="Cairo"/>
                <w:b/>
                <w:sz w:val="22"/>
                <w:szCs w:val="22"/>
                <w:rtl/>
              </w:rPr>
              <w:t>.................</w:t>
            </w:r>
            <w:r>
              <w:rPr>
                <w:rFonts w:ascii="Cairo" w:hAnsi="Cairo" w:cs="Cairo" w:hint="cs"/>
                <w:b/>
                <w:sz w:val="22"/>
                <w:szCs w:val="22"/>
                <w:rtl/>
              </w:rPr>
              <w:t>...........</w:t>
            </w:r>
            <w:r>
              <w:rPr>
                <w:rFonts w:ascii="Cairo" w:hAnsi="Cairo" w:cs="Cairo"/>
                <w:b/>
                <w:sz w:val="22"/>
                <w:szCs w:val="22"/>
                <w:rtl/>
              </w:rPr>
              <w:t xml:space="preserve">.............. </w:t>
            </w:r>
          </w:p>
          <w:p w14:paraId="3D80D76B"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المدينة: ..........................................................................</w:t>
            </w:r>
          </w:p>
          <w:p w14:paraId="12D506DB"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 xml:space="preserve">رقم الهاتف: .................................................................. </w:t>
            </w:r>
          </w:p>
          <w:p w14:paraId="1174B104"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رقم الفاكس: .................................................................</w:t>
            </w:r>
          </w:p>
          <w:p w14:paraId="44B7956F" w14:textId="77777777" w:rsidR="00855B7E" w:rsidRPr="00855B7E" w:rsidRDefault="00855B7E" w:rsidP="00656BEF">
            <w:pPr>
              <w:rPr>
                <w:rFonts w:ascii="Cairo" w:hAnsi="Cairo" w:cs="Cairo"/>
                <w:b/>
                <w:sz w:val="22"/>
                <w:szCs w:val="22"/>
                <w:rtl/>
              </w:rPr>
            </w:pPr>
            <w:r w:rsidRPr="00855B7E">
              <w:rPr>
                <w:rFonts w:ascii="Cairo" w:hAnsi="Cairo" w:cs="Cairo"/>
                <w:b/>
                <w:sz w:val="22"/>
                <w:szCs w:val="22"/>
                <w:rtl/>
              </w:rPr>
              <w:t xml:space="preserve"> العنوان: ........................................................................</w:t>
            </w:r>
          </w:p>
          <w:p w14:paraId="51EC98E4" w14:textId="34F16F50" w:rsidR="00855B7E" w:rsidRPr="00855B7E" w:rsidRDefault="00855B7E" w:rsidP="00656BEF">
            <w:pPr>
              <w:tabs>
                <w:tab w:val="left" w:pos="7046"/>
              </w:tabs>
              <w:spacing w:after="200" w:line="276" w:lineRule="auto"/>
              <w:rPr>
                <w:rFonts w:ascii="Cairo" w:eastAsia="Calibri" w:hAnsi="Cairo" w:cs="Cairo"/>
                <w:color w:val="FF0000"/>
                <w:sz w:val="22"/>
                <w:szCs w:val="22"/>
                <w:rtl/>
              </w:rPr>
            </w:pPr>
            <w:r w:rsidRPr="00855B7E">
              <w:rPr>
                <w:rFonts w:ascii="Cairo" w:hAnsi="Cairo" w:cs="Cairo"/>
                <w:b/>
                <w:sz w:val="22"/>
                <w:szCs w:val="22"/>
                <w:rtl/>
              </w:rPr>
              <w:t xml:space="preserve">البريد </w:t>
            </w:r>
            <w:r w:rsidRPr="00855B7E">
              <w:rPr>
                <w:rFonts w:ascii="Cairo" w:hAnsi="Cairo" w:cs="Cairo" w:hint="cs"/>
                <w:b/>
                <w:sz w:val="22"/>
                <w:szCs w:val="22"/>
                <w:rtl/>
              </w:rPr>
              <w:t>الإلكتروني</w:t>
            </w:r>
            <w:r w:rsidRPr="00855B7E">
              <w:rPr>
                <w:rFonts w:ascii="Cairo" w:hAnsi="Cairo" w:cs="Cairo"/>
                <w:b/>
                <w:sz w:val="22"/>
                <w:szCs w:val="22"/>
                <w:rtl/>
              </w:rPr>
              <w:t>: .........................................................</w:t>
            </w:r>
          </w:p>
        </w:tc>
        <w:tc>
          <w:tcPr>
            <w:tcW w:w="5101" w:type="dxa"/>
            <w:shd w:val="clear" w:color="auto" w:fill="auto"/>
          </w:tcPr>
          <w:p w14:paraId="7CB24D4C" w14:textId="77777777" w:rsidR="00855B7E" w:rsidRPr="00855B7E" w:rsidRDefault="00855B7E" w:rsidP="00656BEF">
            <w:pPr>
              <w:jc w:val="right"/>
              <w:rPr>
                <w:rFonts w:ascii="Cairo" w:hAnsi="Cairo" w:cs="Cairo"/>
                <w:sz w:val="22"/>
                <w:szCs w:val="22"/>
              </w:rPr>
            </w:pPr>
            <w:r w:rsidRPr="00855B7E">
              <w:rPr>
                <w:rFonts w:ascii="Cairo" w:hAnsi="Cairo" w:cs="Cairo"/>
                <w:sz w:val="22"/>
                <w:szCs w:val="22"/>
              </w:rPr>
              <w:t>The company ………………………. is applying to get the license to use the Saudi quality mark on the products that have the Saudi quality mark at the manufacturer (manufacturing company), and acknowledged by references and trademarks specified in the table below, for the following trademarks:</w:t>
            </w:r>
          </w:p>
          <w:p w14:paraId="5F4C6115" w14:textId="77777777" w:rsidR="00855B7E" w:rsidRPr="00855B7E" w:rsidRDefault="00855B7E" w:rsidP="00656BEF">
            <w:pPr>
              <w:jc w:val="right"/>
              <w:rPr>
                <w:rFonts w:ascii="Cairo" w:hAnsi="Cairo" w:cs="Cairo"/>
                <w:sz w:val="22"/>
                <w:szCs w:val="22"/>
              </w:rPr>
            </w:pPr>
          </w:p>
          <w:p w14:paraId="103541DE" w14:textId="77777777" w:rsidR="00855B7E" w:rsidRPr="00855B7E" w:rsidRDefault="00855B7E" w:rsidP="00656BEF">
            <w:pPr>
              <w:jc w:val="right"/>
              <w:rPr>
                <w:rFonts w:ascii="Cairo" w:hAnsi="Cairo" w:cs="Cairo"/>
                <w:sz w:val="22"/>
                <w:szCs w:val="22"/>
              </w:rPr>
            </w:pPr>
            <w:r w:rsidRPr="00855B7E">
              <w:rPr>
                <w:rFonts w:ascii="Cairo" w:hAnsi="Cairo" w:cs="Cairo"/>
                <w:sz w:val="22"/>
                <w:szCs w:val="22"/>
              </w:rPr>
              <w:t xml:space="preserve">We are committed not to make any technical changes to the products (models that already have the license to use the quality mark at the manufacturer) which will affect the requirements for obtaining the license to use the Saudi quality mark: </w:t>
            </w:r>
          </w:p>
          <w:p w14:paraId="662C8FF4" w14:textId="77777777" w:rsidR="00855B7E" w:rsidRPr="00855B7E" w:rsidRDefault="00855B7E" w:rsidP="00656BEF">
            <w:pPr>
              <w:jc w:val="right"/>
              <w:rPr>
                <w:rFonts w:ascii="Cairo" w:hAnsi="Cairo" w:cs="Cairo"/>
                <w:sz w:val="22"/>
                <w:szCs w:val="22"/>
              </w:rPr>
            </w:pPr>
          </w:p>
          <w:p w14:paraId="569B6738" w14:textId="77777777" w:rsidR="00855B7E" w:rsidRPr="00855B7E" w:rsidRDefault="00855B7E" w:rsidP="00656BEF">
            <w:pPr>
              <w:bidi w:val="0"/>
              <w:rPr>
                <w:rFonts w:ascii="Cairo" w:hAnsi="Cairo" w:cs="Cairo"/>
                <w:sz w:val="22"/>
                <w:szCs w:val="22"/>
              </w:rPr>
            </w:pPr>
            <w:r w:rsidRPr="00855B7E">
              <w:rPr>
                <w:rFonts w:ascii="Cairo" w:hAnsi="Cairo" w:cs="Cairo"/>
                <w:sz w:val="22"/>
                <w:szCs w:val="22"/>
              </w:rPr>
              <w:t>Name (Supplier / Distributor Name)</w:t>
            </w:r>
            <w:r w:rsidRPr="00855B7E">
              <w:rPr>
                <w:rFonts w:ascii="Cairo" w:hAnsi="Cairo" w:cs="Cairo"/>
                <w:sz w:val="22"/>
                <w:szCs w:val="22"/>
                <w:rtl/>
              </w:rPr>
              <w:t>:</w:t>
            </w:r>
            <w:r w:rsidRPr="00855B7E">
              <w:rPr>
                <w:rFonts w:ascii="Cairo" w:hAnsi="Cairo" w:cs="Cairo"/>
                <w:sz w:val="22"/>
                <w:szCs w:val="22"/>
              </w:rPr>
              <w:t xml:space="preserve"> ……………………….</w:t>
            </w:r>
          </w:p>
          <w:p w14:paraId="22D3B88C" w14:textId="62AAE982" w:rsidR="00855B7E" w:rsidRPr="00855B7E" w:rsidRDefault="00855B7E" w:rsidP="00656BEF">
            <w:pPr>
              <w:bidi w:val="0"/>
              <w:rPr>
                <w:rFonts w:ascii="Cairo" w:hAnsi="Cairo" w:cs="Cairo"/>
                <w:sz w:val="22"/>
                <w:szCs w:val="22"/>
              </w:rPr>
            </w:pPr>
            <w:r w:rsidRPr="00855B7E">
              <w:rPr>
                <w:rFonts w:ascii="Cairo" w:hAnsi="Cairo" w:cs="Cairo"/>
                <w:sz w:val="22"/>
                <w:szCs w:val="22"/>
              </w:rPr>
              <w:t>Commercial Registration No.</w:t>
            </w:r>
            <w:r w:rsidRPr="00855B7E">
              <w:rPr>
                <w:rFonts w:ascii="Cairo" w:hAnsi="Cairo" w:cs="Cairo"/>
                <w:sz w:val="22"/>
                <w:szCs w:val="22"/>
                <w:rtl/>
              </w:rPr>
              <w:t xml:space="preserve"> :</w:t>
            </w:r>
            <w:r w:rsidRPr="00855B7E">
              <w:rPr>
                <w:rFonts w:ascii="Cairo" w:hAnsi="Cairo" w:cs="Cairo"/>
                <w:sz w:val="22"/>
                <w:szCs w:val="22"/>
              </w:rPr>
              <w:t xml:space="preserve"> ………………………</w:t>
            </w:r>
            <w:r>
              <w:rPr>
                <w:rFonts w:ascii="Cairo" w:hAnsi="Cairo" w:cs="Cairo"/>
                <w:sz w:val="22"/>
                <w:szCs w:val="22"/>
              </w:rPr>
              <w:t>……….</w:t>
            </w:r>
            <w:r w:rsidRPr="00855B7E">
              <w:rPr>
                <w:rFonts w:ascii="Cairo" w:hAnsi="Cairo" w:cs="Cairo"/>
                <w:sz w:val="22"/>
                <w:szCs w:val="22"/>
              </w:rPr>
              <w:t>.</w:t>
            </w:r>
          </w:p>
          <w:p w14:paraId="2F5B873C" w14:textId="0D3799D7" w:rsidR="00855B7E" w:rsidRPr="00855B7E" w:rsidRDefault="00855B7E" w:rsidP="00656BEF">
            <w:pPr>
              <w:bidi w:val="0"/>
              <w:rPr>
                <w:rFonts w:ascii="Cairo" w:hAnsi="Cairo" w:cs="Cairo"/>
                <w:sz w:val="22"/>
                <w:szCs w:val="22"/>
              </w:rPr>
            </w:pPr>
            <w:r w:rsidRPr="00855B7E">
              <w:rPr>
                <w:rFonts w:ascii="Cairo" w:hAnsi="Cairo" w:cs="Cairo"/>
                <w:sz w:val="22"/>
                <w:szCs w:val="22"/>
              </w:rPr>
              <w:t>City</w:t>
            </w:r>
            <w:r w:rsidRPr="00855B7E">
              <w:rPr>
                <w:rFonts w:ascii="Cairo" w:hAnsi="Cairo" w:cs="Cairo"/>
                <w:sz w:val="22"/>
                <w:szCs w:val="22"/>
                <w:rtl/>
              </w:rPr>
              <w:t>:</w:t>
            </w:r>
            <w:r w:rsidRPr="00855B7E">
              <w:rPr>
                <w:rFonts w:ascii="Cairo" w:hAnsi="Cairo" w:cs="Cairo"/>
                <w:sz w:val="22"/>
                <w:szCs w:val="22"/>
              </w:rPr>
              <w:t xml:space="preserve"> ………………………</w:t>
            </w:r>
            <w:r>
              <w:rPr>
                <w:rFonts w:ascii="Cairo" w:hAnsi="Cairo" w:cs="Cairo"/>
                <w:sz w:val="22"/>
                <w:szCs w:val="22"/>
              </w:rPr>
              <w:t>……………………………………..</w:t>
            </w:r>
          </w:p>
          <w:p w14:paraId="655FE15C" w14:textId="38382F06" w:rsidR="00855B7E" w:rsidRPr="00855B7E" w:rsidRDefault="00855B7E" w:rsidP="00656BEF">
            <w:pPr>
              <w:bidi w:val="0"/>
              <w:rPr>
                <w:rFonts w:ascii="Cairo" w:hAnsi="Cairo" w:cs="Cairo"/>
                <w:sz w:val="22"/>
                <w:szCs w:val="22"/>
              </w:rPr>
            </w:pPr>
            <w:r w:rsidRPr="00855B7E">
              <w:rPr>
                <w:rFonts w:ascii="Cairo" w:hAnsi="Cairo" w:cs="Cairo"/>
                <w:sz w:val="22"/>
                <w:szCs w:val="22"/>
              </w:rPr>
              <w:t>Telephone number</w:t>
            </w:r>
            <w:r w:rsidRPr="00855B7E">
              <w:rPr>
                <w:rFonts w:ascii="Cairo" w:hAnsi="Cairo" w:cs="Cairo"/>
                <w:sz w:val="22"/>
                <w:szCs w:val="22"/>
                <w:rtl/>
              </w:rPr>
              <w:t>:</w:t>
            </w:r>
            <w:r w:rsidRPr="00855B7E">
              <w:rPr>
                <w:rFonts w:ascii="Cairo" w:hAnsi="Cairo" w:cs="Cairo"/>
                <w:sz w:val="22"/>
                <w:szCs w:val="22"/>
              </w:rPr>
              <w:t xml:space="preserve"> </w:t>
            </w:r>
            <w:proofErr w:type="gramStart"/>
            <w:r w:rsidRPr="00855B7E">
              <w:rPr>
                <w:rFonts w:ascii="Cairo" w:hAnsi="Cairo" w:cs="Cairo"/>
                <w:sz w:val="22"/>
                <w:szCs w:val="22"/>
              </w:rPr>
              <w:t>………………</w:t>
            </w:r>
            <w:r>
              <w:rPr>
                <w:rFonts w:ascii="Cairo" w:hAnsi="Cairo" w:cs="Cairo"/>
                <w:sz w:val="22"/>
                <w:szCs w:val="22"/>
              </w:rPr>
              <w:t>…………………..</w:t>
            </w:r>
            <w:r w:rsidRPr="00855B7E">
              <w:rPr>
                <w:rFonts w:ascii="Cairo" w:hAnsi="Cairo" w:cs="Cairo"/>
                <w:sz w:val="22"/>
                <w:szCs w:val="22"/>
              </w:rPr>
              <w:t>…</w:t>
            </w:r>
            <w:proofErr w:type="gramEnd"/>
          </w:p>
          <w:p w14:paraId="2A557B16" w14:textId="718ED506" w:rsidR="00855B7E" w:rsidRPr="00855B7E" w:rsidRDefault="00855B7E" w:rsidP="00656BEF">
            <w:pPr>
              <w:bidi w:val="0"/>
              <w:rPr>
                <w:rFonts w:ascii="Cairo" w:hAnsi="Cairo" w:cs="Cairo"/>
                <w:sz w:val="22"/>
                <w:szCs w:val="22"/>
              </w:rPr>
            </w:pPr>
            <w:r w:rsidRPr="00855B7E">
              <w:rPr>
                <w:rFonts w:ascii="Cairo" w:hAnsi="Cairo" w:cs="Cairo"/>
                <w:sz w:val="22"/>
                <w:szCs w:val="22"/>
              </w:rPr>
              <w:t>Fax Number</w:t>
            </w:r>
            <w:r w:rsidRPr="00855B7E">
              <w:rPr>
                <w:rFonts w:ascii="Cairo" w:hAnsi="Cairo" w:cs="Cairo"/>
                <w:sz w:val="22"/>
                <w:szCs w:val="22"/>
                <w:rtl/>
              </w:rPr>
              <w:t>:</w:t>
            </w:r>
            <w:r w:rsidRPr="00855B7E">
              <w:rPr>
                <w:rFonts w:ascii="Cairo" w:hAnsi="Cairo" w:cs="Cairo"/>
                <w:sz w:val="22"/>
                <w:szCs w:val="22"/>
              </w:rPr>
              <w:t xml:space="preserve"> </w:t>
            </w:r>
            <w:proofErr w:type="gramStart"/>
            <w:r w:rsidRPr="00855B7E">
              <w:rPr>
                <w:rFonts w:ascii="Cairo" w:hAnsi="Cairo" w:cs="Cairo"/>
                <w:sz w:val="22"/>
                <w:szCs w:val="22"/>
              </w:rPr>
              <w:t>………………</w:t>
            </w:r>
            <w:r>
              <w:rPr>
                <w:rFonts w:ascii="Cairo" w:hAnsi="Cairo" w:cs="Cairo"/>
                <w:sz w:val="22"/>
                <w:szCs w:val="22"/>
              </w:rPr>
              <w:t>………………………..</w:t>
            </w:r>
            <w:r w:rsidRPr="00855B7E">
              <w:rPr>
                <w:rFonts w:ascii="Cairo" w:hAnsi="Cairo" w:cs="Cairo"/>
                <w:sz w:val="22"/>
                <w:szCs w:val="22"/>
              </w:rPr>
              <w:t>………</w:t>
            </w:r>
            <w:proofErr w:type="gramEnd"/>
            <w:r w:rsidRPr="00855B7E">
              <w:rPr>
                <w:rFonts w:ascii="Cairo" w:hAnsi="Cairo" w:cs="Cairo"/>
                <w:sz w:val="22"/>
                <w:szCs w:val="22"/>
              </w:rPr>
              <w:t>.</w:t>
            </w:r>
          </w:p>
          <w:p w14:paraId="2C5FCDB7" w14:textId="4B40D537" w:rsidR="00855B7E" w:rsidRPr="00855B7E" w:rsidRDefault="00855B7E" w:rsidP="00656BEF">
            <w:pPr>
              <w:bidi w:val="0"/>
              <w:jc w:val="both"/>
              <w:rPr>
                <w:rFonts w:ascii="Cairo" w:hAnsi="Cairo" w:cs="Cairo"/>
                <w:sz w:val="22"/>
                <w:szCs w:val="22"/>
              </w:rPr>
            </w:pPr>
            <w:r w:rsidRPr="00855B7E">
              <w:rPr>
                <w:rFonts w:ascii="Cairo" w:hAnsi="Cairo" w:cs="Cairo"/>
                <w:sz w:val="22"/>
                <w:szCs w:val="22"/>
              </w:rPr>
              <w:t>Address</w:t>
            </w:r>
            <w:r w:rsidRPr="00855B7E">
              <w:rPr>
                <w:rFonts w:ascii="Cairo" w:hAnsi="Cairo" w:cs="Cairo"/>
                <w:sz w:val="22"/>
                <w:szCs w:val="22"/>
                <w:rtl/>
              </w:rPr>
              <w:t>:</w:t>
            </w:r>
            <w:r w:rsidRPr="00855B7E">
              <w:rPr>
                <w:rFonts w:ascii="Cairo" w:hAnsi="Cairo" w:cs="Cairo"/>
                <w:sz w:val="22"/>
                <w:szCs w:val="22"/>
              </w:rPr>
              <w:t xml:space="preserve"> </w:t>
            </w:r>
            <w:proofErr w:type="gramStart"/>
            <w:r w:rsidRPr="00855B7E">
              <w:rPr>
                <w:rFonts w:ascii="Cairo" w:hAnsi="Cairo" w:cs="Cairo"/>
                <w:sz w:val="22"/>
                <w:szCs w:val="22"/>
              </w:rPr>
              <w:t>………………</w:t>
            </w:r>
            <w:r>
              <w:rPr>
                <w:rFonts w:ascii="Cairo" w:hAnsi="Cairo" w:cs="Cairo"/>
                <w:sz w:val="22"/>
                <w:szCs w:val="22"/>
              </w:rPr>
              <w:t>……………………………..</w:t>
            </w:r>
            <w:r w:rsidRPr="00855B7E">
              <w:rPr>
                <w:rFonts w:ascii="Cairo" w:hAnsi="Cairo" w:cs="Cairo"/>
                <w:sz w:val="22"/>
                <w:szCs w:val="22"/>
              </w:rPr>
              <w:t>………</w:t>
            </w:r>
            <w:proofErr w:type="gramEnd"/>
            <w:r w:rsidRPr="00855B7E">
              <w:rPr>
                <w:rFonts w:ascii="Cairo" w:hAnsi="Cairo" w:cs="Cairo"/>
                <w:sz w:val="22"/>
                <w:szCs w:val="22"/>
              </w:rPr>
              <w:t>.</w:t>
            </w:r>
            <w:r w:rsidRPr="00855B7E">
              <w:rPr>
                <w:rFonts w:ascii="Cairo" w:hAnsi="Cairo" w:cs="Cairo"/>
                <w:sz w:val="22"/>
                <w:szCs w:val="22"/>
                <w:rtl/>
              </w:rPr>
              <w:t xml:space="preserve"> </w:t>
            </w:r>
          </w:p>
          <w:p w14:paraId="7263AD55" w14:textId="6BACD12A" w:rsidR="00855B7E" w:rsidRPr="00855B7E" w:rsidRDefault="00855B7E" w:rsidP="00855B7E">
            <w:pPr>
              <w:bidi w:val="0"/>
              <w:rPr>
                <w:rFonts w:ascii="Cairo" w:hAnsi="Cairo" w:cs="Cairo"/>
                <w:sz w:val="22"/>
                <w:szCs w:val="22"/>
                <w:rtl/>
              </w:rPr>
            </w:pPr>
            <w:r w:rsidRPr="00855B7E">
              <w:rPr>
                <w:rFonts w:ascii="Cairo" w:hAnsi="Cairo" w:cs="Cairo"/>
                <w:sz w:val="22"/>
                <w:szCs w:val="22"/>
              </w:rPr>
              <w:t>E-mail</w:t>
            </w:r>
            <w:r w:rsidRPr="00855B7E">
              <w:rPr>
                <w:rFonts w:ascii="Cairo" w:hAnsi="Cairo" w:cs="Cairo"/>
                <w:sz w:val="22"/>
                <w:szCs w:val="22"/>
                <w:rtl/>
              </w:rPr>
              <w:t>:</w:t>
            </w:r>
            <w:r w:rsidRPr="00855B7E">
              <w:rPr>
                <w:rFonts w:ascii="Cairo" w:hAnsi="Cairo" w:cs="Cairo"/>
                <w:sz w:val="22"/>
                <w:szCs w:val="22"/>
              </w:rPr>
              <w:t xml:space="preserve"> …………………</w:t>
            </w:r>
            <w:r>
              <w:rPr>
                <w:rFonts w:ascii="Cairo" w:hAnsi="Cairo" w:cs="Cairo"/>
                <w:sz w:val="22"/>
                <w:szCs w:val="22"/>
              </w:rPr>
              <w:t>……………………………….</w:t>
            </w:r>
            <w:r w:rsidRPr="00855B7E">
              <w:rPr>
                <w:rFonts w:ascii="Cairo" w:hAnsi="Cairo" w:cs="Cairo"/>
                <w:sz w:val="22"/>
                <w:szCs w:val="22"/>
              </w:rPr>
              <w:t xml:space="preserve">……. </w:t>
            </w:r>
          </w:p>
        </w:tc>
      </w:tr>
    </w:tbl>
    <w:p w14:paraId="409008A6" w14:textId="77777777" w:rsidR="00855B7E" w:rsidRDefault="00855B7E" w:rsidP="00855B7E">
      <w:pPr>
        <w:rPr>
          <w:rFonts w:ascii="Sakkal Majalla" w:hAnsi="Sakkal Majalla"/>
          <w:b/>
          <w:sz w:val="32"/>
          <w:szCs w:val="32"/>
          <w:rtl/>
        </w:rPr>
      </w:pPr>
    </w:p>
    <w:p w14:paraId="70A8975A" w14:textId="77777777" w:rsidR="00855B7E" w:rsidRPr="00D47910" w:rsidRDefault="00855B7E" w:rsidP="00D47910">
      <w:pPr>
        <w:rPr>
          <w:rtl/>
        </w:rPr>
      </w:pPr>
    </w:p>
    <w:p w14:paraId="0EC349BD" w14:textId="77777777" w:rsidR="00855B7E" w:rsidRPr="00D47910" w:rsidRDefault="00855B7E" w:rsidP="00D47910">
      <w:pPr>
        <w:rPr>
          <w:rtl/>
        </w:rPr>
      </w:pPr>
    </w:p>
    <w:p w14:paraId="74F09CD1" w14:textId="77777777" w:rsidR="00855B7E" w:rsidRPr="00D47910" w:rsidRDefault="00855B7E" w:rsidP="00D47910">
      <w:pPr>
        <w:rPr>
          <w:rtl/>
        </w:rPr>
      </w:pPr>
    </w:p>
    <w:p w14:paraId="4DBCF0DE" w14:textId="77777777" w:rsidR="00855B7E" w:rsidRPr="00D47910" w:rsidRDefault="00855B7E" w:rsidP="00D47910">
      <w:pPr>
        <w:rPr>
          <w:rtl/>
        </w:rPr>
      </w:pPr>
    </w:p>
    <w:p w14:paraId="647140B3" w14:textId="77777777" w:rsidR="00855B7E" w:rsidRPr="00D47910" w:rsidRDefault="00855B7E" w:rsidP="00D47910">
      <w:pPr>
        <w:rPr>
          <w:rtl/>
        </w:rPr>
      </w:pPr>
    </w:p>
    <w:p w14:paraId="67CBFAE0" w14:textId="4BA30DA8" w:rsidR="00855B7E" w:rsidRPr="00D47910" w:rsidRDefault="00855B7E" w:rsidP="00D47910">
      <w:pPr>
        <w:rPr>
          <w:rtl/>
        </w:rPr>
      </w:pPr>
    </w:p>
    <w:p w14:paraId="494FB0E2" w14:textId="45C6152A" w:rsidR="00D47910" w:rsidRPr="00D47910" w:rsidRDefault="00D47910" w:rsidP="00D47910">
      <w:pPr>
        <w:rPr>
          <w:rtl/>
        </w:rPr>
      </w:pPr>
    </w:p>
    <w:p w14:paraId="5B26D621" w14:textId="661F0517" w:rsidR="00D47910" w:rsidRPr="00D47910" w:rsidRDefault="00D47910" w:rsidP="00D47910">
      <w:pPr>
        <w:rPr>
          <w:rtl/>
        </w:rPr>
      </w:pPr>
    </w:p>
    <w:p w14:paraId="4F1323A3" w14:textId="66F3B76C" w:rsidR="00D47910" w:rsidRPr="00D47910" w:rsidRDefault="00D47910" w:rsidP="00D47910">
      <w:pPr>
        <w:rPr>
          <w:rtl/>
        </w:rPr>
      </w:pPr>
    </w:p>
    <w:p w14:paraId="2ED09B3A" w14:textId="6E7A1D50" w:rsidR="00D47910" w:rsidRDefault="00D47910" w:rsidP="00D47910">
      <w:pPr>
        <w:rPr>
          <w:rtl/>
        </w:rPr>
      </w:pPr>
    </w:p>
    <w:p w14:paraId="5DC3667E" w14:textId="77777777" w:rsidR="00D47910" w:rsidRPr="00D47910" w:rsidRDefault="00D47910" w:rsidP="00D47910">
      <w:pPr>
        <w:pStyle w:val="3"/>
        <w:rPr>
          <w:rtl/>
        </w:rPr>
      </w:pPr>
    </w:p>
    <w:tbl>
      <w:tblPr>
        <w:tblpPr w:leftFromText="180" w:rightFromText="180" w:vertAnchor="text" w:horzAnchor="margin" w:tblpXSpec="center" w:tblpY="58"/>
        <w:bidiVisual/>
        <w:tblW w:w="1049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984"/>
        <w:gridCol w:w="1701"/>
        <w:gridCol w:w="1421"/>
        <w:gridCol w:w="1418"/>
        <w:gridCol w:w="1842"/>
        <w:gridCol w:w="2124"/>
      </w:tblGrid>
      <w:tr w:rsidR="00855B7E" w14:paraId="76B305E6" w14:textId="77777777" w:rsidTr="00D47910">
        <w:tc>
          <w:tcPr>
            <w:tcW w:w="5106" w:type="dxa"/>
            <w:gridSpan w:val="3"/>
            <w:shd w:val="clear" w:color="auto" w:fill="D9D9D9"/>
          </w:tcPr>
          <w:p w14:paraId="17645A24" w14:textId="77777777" w:rsidR="00855B7E" w:rsidRPr="00D47910" w:rsidRDefault="00855B7E" w:rsidP="00656BEF">
            <w:pPr>
              <w:jc w:val="center"/>
              <w:rPr>
                <w:rFonts w:ascii="Cairo" w:hAnsi="Cairo" w:cs="Cairo"/>
                <w:b/>
                <w:bCs/>
                <w:sz w:val="14"/>
                <w:szCs w:val="14"/>
                <w:rtl/>
              </w:rPr>
            </w:pPr>
            <w:r w:rsidRPr="00D47910">
              <w:rPr>
                <w:rFonts w:ascii="Cairo" w:hAnsi="Cairo" w:cs="Cairo"/>
                <w:b/>
                <w:bCs/>
                <w:sz w:val="14"/>
                <w:szCs w:val="14"/>
                <w:rtl/>
              </w:rPr>
              <w:t>المنتجات الحاصلة على العلامة لدى المصنع/المنشأة</w:t>
            </w:r>
          </w:p>
          <w:p w14:paraId="7FE2C6BB" w14:textId="77777777" w:rsidR="00855B7E" w:rsidRPr="00D47910" w:rsidRDefault="00855B7E" w:rsidP="00656BEF">
            <w:pPr>
              <w:jc w:val="center"/>
              <w:rPr>
                <w:rFonts w:ascii="Cairo" w:hAnsi="Cairo" w:cs="Cairo"/>
                <w:b/>
                <w:bCs/>
                <w:sz w:val="14"/>
                <w:szCs w:val="14"/>
                <w:rtl/>
              </w:rPr>
            </w:pPr>
            <w:r w:rsidRPr="00D47910">
              <w:rPr>
                <w:rFonts w:ascii="Cairo" w:hAnsi="Cairo" w:cs="Cairo"/>
                <w:b/>
                <w:bCs/>
                <w:sz w:val="14"/>
                <w:szCs w:val="14"/>
              </w:rPr>
              <w:t>Products obtained Saudi Quality Mark at the factory / establishment</w:t>
            </w:r>
          </w:p>
        </w:tc>
        <w:tc>
          <w:tcPr>
            <w:tcW w:w="5384" w:type="dxa"/>
            <w:gridSpan w:val="3"/>
            <w:shd w:val="clear" w:color="auto" w:fill="D9D9D9"/>
          </w:tcPr>
          <w:p w14:paraId="39EEE1DB" w14:textId="77777777" w:rsidR="00855B7E" w:rsidRPr="00D47910" w:rsidRDefault="00855B7E" w:rsidP="00656BEF">
            <w:pPr>
              <w:jc w:val="center"/>
              <w:rPr>
                <w:rFonts w:ascii="Cairo" w:hAnsi="Cairo" w:cs="Cairo"/>
                <w:b/>
                <w:bCs/>
                <w:sz w:val="14"/>
                <w:szCs w:val="14"/>
              </w:rPr>
            </w:pPr>
            <w:r w:rsidRPr="00D47910">
              <w:rPr>
                <w:rFonts w:ascii="Cairo" w:hAnsi="Cairo" w:cs="Cairo"/>
                <w:b/>
                <w:bCs/>
                <w:sz w:val="14"/>
                <w:szCs w:val="14"/>
                <w:rtl/>
              </w:rPr>
              <w:t>المنتجات المتقدمة للحصول على العلامة لدى (المورد أو الموزع):</w:t>
            </w:r>
          </w:p>
          <w:p w14:paraId="1C5B5405" w14:textId="77777777" w:rsidR="00855B7E" w:rsidRPr="00D47910" w:rsidRDefault="00855B7E" w:rsidP="00656BEF">
            <w:pPr>
              <w:jc w:val="center"/>
              <w:rPr>
                <w:rFonts w:ascii="Cairo" w:hAnsi="Cairo" w:cs="Cairo"/>
                <w:b/>
                <w:bCs/>
                <w:sz w:val="14"/>
                <w:szCs w:val="14"/>
                <w:rtl/>
              </w:rPr>
            </w:pPr>
            <w:r w:rsidRPr="00D47910">
              <w:rPr>
                <w:rFonts w:ascii="Cairo" w:hAnsi="Cairo" w:cs="Cairo"/>
                <w:b/>
                <w:bCs/>
                <w:sz w:val="14"/>
                <w:szCs w:val="14"/>
              </w:rPr>
              <w:t>Products applied to obtain the quality mark for (importer/distributer)</w:t>
            </w:r>
          </w:p>
        </w:tc>
      </w:tr>
      <w:tr w:rsidR="00855B7E" w14:paraId="7711F691" w14:textId="77777777" w:rsidTr="00D47910">
        <w:tc>
          <w:tcPr>
            <w:tcW w:w="1984" w:type="dxa"/>
            <w:shd w:val="clear" w:color="auto" w:fill="auto"/>
          </w:tcPr>
          <w:p w14:paraId="4CF650B3"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رقم ترخيص شهادة علامة الجودة الشركة المصنّعة</w:t>
            </w:r>
          </w:p>
          <w:p w14:paraId="2082BE84"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Pr>
              <w:t>The license number of the quality mark certificate of the factory</w:t>
            </w:r>
          </w:p>
        </w:tc>
        <w:tc>
          <w:tcPr>
            <w:tcW w:w="1701" w:type="dxa"/>
            <w:shd w:val="clear" w:color="auto" w:fill="auto"/>
          </w:tcPr>
          <w:p w14:paraId="52D39F79"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اسم المنتج حسب وصف المواصفة</w:t>
            </w:r>
          </w:p>
          <w:p w14:paraId="1B99D6C7"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Pr>
              <w:t>The product according to the standard's description</w:t>
            </w:r>
          </w:p>
        </w:tc>
        <w:tc>
          <w:tcPr>
            <w:tcW w:w="1421" w:type="dxa"/>
            <w:shd w:val="clear" w:color="auto" w:fill="auto"/>
          </w:tcPr>
          <w:p w14:paraId="77D14065"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النوع/ الطراز/ الرقم التسلسلي</w:t>
            </w:r>
          </w:p>
          <w:p w14:paraId="31A0540F"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Pr>
              <w:t>Type / Model / Serial Number</w:t>
            </w:r>
          </w:p>
        </w:tc>
        <w:tc>
          <w:tcPr>
            <w:tcW w:w="1418" w:type="dxa"/>
            <w:shd w:val="clear" w:color="auto" w:fill="auto"/>
          </w:tcPr>
          <w:p w14:paraId="6EC5968B"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النوع/ الطراز/ الرقم التسلسلي</w:t>
            </w:r>
          </w:p>
          <w:p w14:paraId="2D2D3D32"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Pr>
              <w:t>Type / Model / Serial Number</w:t>
            </w:r>
          </w:p>
        </w:tc>
        <w:tc>
          <w:tcPr>
            <w:tcW w:w="1842" w:type="dxa"/>
            <w:shd w:val="clear" w:color="auto" w:fill="auto"/>
          </w:tcPr>
          <w:p w14:paraId="3B9173D1"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العلامة التجارية للمنتج (المورد أو الموزع):</w:t>
            </w:r>
          </w:p>
          <w:p w14:paraId="5614EBCC" w14:textId="77777777" w:rsidR="00855B7E" w:rsidRPr="00D47910" w:rsidRDefault="00855B7E" w:rsidP="00656BEF">
            <w:pPr>
              <w:bidi w:val="0"/>
              <w:jc w:val="center"/>
              <w:rPr>
                <w:rFonts w:ascii="Cairo" w:hAnsi="Cairo" w:cs="Cairo"/>
                <w:sz w:val="16"/>
                <w:szCs w:val="16"/>
              </w:rPr>
            </w:pPr>
            <w:r w:rsidRPr="00D47910">
              <w:rPr>
                <w:rFonts w:ascii="Cairo" w:hAnsi="Cairo" w:cs="Cairo"/>
                <w:sz w:val="16"/>
                <w:szCs w:val="16"/>
              </w:rPr>
              <w:t>The trademark of the product (importer/distributer)</w:t>
            </w:r>
          </w:p>
        </w:tc>
        <w:tc>
          <w:tcPr>
            <w:tcW w:w="2124" w:type="dxa"/>
            <w:shd w:val="clear" w:color="auto" w:fill="auto"/>
          </w:tcPr>
          <w:p w14:paraId="7BA6C6E6"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tl/>
              </w:rPr>
              <w:t>رقم الباركود الصادر من مركز الترقيم الوطني حسب بلد المنشأ</w:t>
            </w:r>
          </w:p>
          <w:p w14:paraId="482964EF" w14:textId="77777777" w:rsidR="00855B7E" w:rsidRPr="00D47910" w:rsidRDefault="00855B7E" w:rsidP="00656BEF">
            <w:pPr>
              <w:jc w:val="center"/>
              <w:rPr>
                <w:rFonts w:ascii="Cairo" w:hAnsi="Cairo" w:cs="Cairo"/>
                <w:sz w:val="16"/>
                <w:szCs w:val="16"/>
                <w:rtl/>
              </w:rPr>
            </w:pPr>
            <w:r w:rsidRPr="00D47910">
              <w:rPr>
                <w:rFonts w:ascii="Cairo" w:hAnsi="Cairo" w:cs="Cairo"/>
                <w:sz w:val="16"/>
                <w:szCs w:val="16"/>
              </w:rPr>
              <w:t>The barcode number issued by the National numbering center of the country of origin</w:t>
            </w:r>
            <w:r w:rsidRPr="00D47910">
              <w:rPr>
                <w:rFonts w:ascii="Cairo" w:hAnsi="Cairo" w:cs="Cairo"/>
                <w:sz w:val="16"/>
                <w:szCs w:val="16"/>
                <w:rtl/>
              </w:rPr>
              <w:t xml:space="preserve">  </w:t>
            </w:r>
          </w:p>
        </w:tc>
      </w:tr>
      <w:tr w:rsidR="00855B7E" w14:paraId="21301979" w14:textId="77777777" w:rsidTr="00D47910">
        <w:tc>
          <w:tcPr>
            <w:tcW w:w="1984" w:type="dxa"/>
            <w:shd w:val="clear" w:color="auto" w:fill="auto"/>
          </w:tcPr>
          <w:p w14:paraId="072D1F67" w14:textId="77777777" w:rsidR="00855B7E" w:rsidRPr="00D47910" w:rsidRDefault="00855B7E" w:rsidP="00656BEF">
            <w:pPr>
              <w:rPr>
                <w:rFonts w:ascii="Cairo" w:hAnsi="Cairo" w:cs="Cairo"/>
                <w:sz w:val="14"/>
                <w:szCs w:val="14"/>
                <w:rtl/>
              </w:rPr>
            </w:pPr>
          </w:p>
        </w:tc>
        <w:tc>
          <w:tcPr>
            <w:tcW w:w="1701" w:type="dxa"/>
            <w:shd w:val="clear" w:color="auto" w:fill="auto"/>
          </w:tcPr>
          <w:p w14:paraId="691A564E" w14:textId="77777777" w:rsidR="00855B7E" w:rsidRPr="00D47910" w:rsidRDefault="00855B7E" w:rsidP="00656BEF">
            <w:pPr>
              <w:rPr>
                <w:rFonts w:ascii="Cairo" w:hAnsi="Cairo" w:cs="Cairo"/>
                <w:sz w:val="14"/>
                <w:szCs w:val="14"/>
                <w:rtl/>
              </w:rPr>
            </w:pPr>
          </w:p>
        </w:tc>
        <w:tc>
          <w:tcPr>
            <w:tcW w:w="1421" w:type="dxa"/>
            <w:shd w:val="clear" w:color="auto" w:fill="auto"/>
          </w:tcPr>
          <w:p w14:paraId="326DEEC4" w14:textId="77777777" w:rsidR="00855B7E" w:rsidRPr="00D47910" w:rsidRDefault="00855B7E" w:rsidP="00656BEF">
            <w:pPr>
              <w:rPr>
                <w:rFonts w:ascii="Cairo" w:hAnsi="Cairo" w:cs="Cairo"/>
                <w:sz w:val="14"/>
                <w:szCs w:val="14"/>
                <w:rtl/>
              </w:rPr>
            </w:pPr>
          </w:p>
        </w:tc>
        <w:tc>
          <w:tcPr>
            <w:tcW w:w="1418" w:type="dxa"/>
            <w:shd w:val="clear" w:color="auto" w:fill="auto"/>
          </w:tcPr>
          <w:p w14:paraId="3E6D956B" w14:textId="77777777" w:rsidR="00855B7E" w:rsidRPr="00D47910" w:rsidRDefault="00855B7E" w:rsidP="00656BEF">
            <w:pPr>
              <w:rPr>
                <w:rFonts w:ascii="Cairo" w:hAnsi="Cairo" w:cs="Cairo"/>
                <w:sz w:val="14"/>
                <w:szCs w:val="14"/>
                <w:rtl/>
              </w:rPr>
            </w:pPr>
          </w:p>
        </w:tc>
        <w:tc>
          <w:tcPr>
            <w:tcW w:w="1842" w:type="dxa"/>
            <w:shd w:val="clear" w:color="auto" w:fill="auto"/>
          </w:tcPr>
          <w:p w14:paraId="0D09F6E7" w14:textId="77777777" w:rsidR="00855B7E" w:rsidRPr="00D47910" w:rsidRDefault="00855B7E" w:rsidP="00656BEF">
            <w:pPr>
              <w:rPr>
                <w:rFonts w:ascii="Cairo" w:hAnsi="Cairo" w:cs="Cairo"/>
                <w:sz w:val="14"/>
                <w:szCs w:val="14"/>
                <w:rtl/>
              </w:rPr>
            </w:pPr>
          </w:p>
        </w:tc>
        <w:tc>
          <w:tcPr>
            <w:tcW w:w="2124" w:type="dxa"/>
            <w:shd w:val="clear" w:color="auto" w:fill="auto"/>
          </w:tcPr>
          <w:p w14:paraId="5251A4E7" w14:textId="77777777" w:rsidR="00855B7E" w:rsidRPr="00D47910" w:rsidRDefault="00855B7E" w:rsidP="00656BEF">
            <w:pPr>
              <w:rPr>
                <w:rFonts w:ascii="Cairo" w:hAnsi="Cairo" w:cs="Cairo"/>
                <w:sz w:val="14"/>
                <w:szCs w:val="14"/>
                <w:rtl/>
              </w:rPr>
            </w:pPr>
          </w:p>
        </w:tc>
      </w:tr>
      <w:tr w:rsidR="00855B7E" w14:paraId="01B69F40" w14:textId="77777777" w:rsidTr="00D47910">
        <w:tc>
          <w:tcPr>
            <w:tcW w:w="1984" w:type="dxa"/>
            <w:shd w:val="clear" w:color="auto" w:fill="auto"/>
          </w:tcPr>
          <w:p w14:paraId="4D4DEB7B" w14:textId="77777777" w:rsidR="00855B7E" w:rsidRPr="00D47910" w:rsidRDefault="00855B7E" w:rsidP="00656BEF">
            <w:pPr>
              <w:rPr>
                <w:rFonts w:ascii="Cairo" w:hAnsi="Cairo" w:cs="Cairo"/>
                <w:sz w:val="14"/>
                <w:szCs w:val="14"/>
                <w:rtl/>
              </w:rPr>
            </w:pPr>
          </w:p>
        </w:tc>
        <w:tc>
          <w:tcPr>
            <w:tcW w:w="1701" w:type="dxa"/>
            <w:shd w:val="clear" w:color="auto" w:fill="auto"/>
          </w:tcPr>
          <w:p w14:paraId="414FB430" w14:textId="77777777" w:rsidR="00855B7E" w:rsidRPr="00D47910" w:rsidRDefault="00855B7E" w:rsidP="00656BEF">
            <w:pPr>
              <w:rPr>
                <w:rFonts w:ascii="Cairo" w:hAnsi="Cairo" w:cs="Cairo"/>
                <w:sz w:val="14"/>
                <w:szCs w:val="14"/>
                <w:rtl/>
              </w:rPr>
            </w:pPr>
          </w:p>
        </w:tc>
        <w:tc>
          <w:tcPr>
            <w:tcW w:w="1421" w:type="dxa"/>
            <w:shd w:val="clear" w:color="auto" w:fill="auto"/>
          </w:tcPr>
          <w:p w14:paraId="29C05B7F" w14:textId="77777777" w:rsidR="00855B7E" w:rsidRPr="00D47910" w:rsidRDefault="00855B7E" w:rsidP="00656BEF">
            <w:pPr>
              <w:rPr>
                <w:rFonts w:ascii="Cairo" w:hAnsi="Cairo" w:cs="Cairo"/>
                <w:sz w:val="14"/>
                <w:szCs w:val="14"/>
                <w:rtl/>
              </w:rPr>
            </w:pPr>
          </w:p>
        </w:tc>
        <w:tc>
          <w:tcPr>
            <w:tcW w:w="1418" w:type="dxa"/>
            <w:shd w:val="clear" w:color="auto" w:fill="auto"/>
          </w:tcPr>
          <w:p w14:paraId="5382EA9B" w14:textId="77777777" w:rsidR="00855B7E" w:rsidRPr="00D47910" w:rsidRDefault="00855B7E" w:rsidP="00656BEF">
            <w:pPr>
              <w:rPr>
                <w:rFonts w:ascii="Cairo" w:hAnsi="Cairo" w:cs="Cairo"/>
                <w:sz w:val="14"/>
                <w:szCs w:val="14"/>
                <w:rtl/>
              </w:rPr>
            </w:pPr>
          </w:p>
        </w:tc>
        <w:tc>
          <w:tcPr>
            <w:tcW w:w="1842" w:type="dxa"/>
            <w:shd w:val="clear" w:color="auto" w:fill="auto"/>
          </w:tcPr>
          <w:p w14:paraId="606F237C" w14:textId="77777777" w:rsidR="00855B7E" w:rsidRPr="00D47910" w:rsidRDefault="00855B7E" w:rsidP="00656BEF">
            <w:pPr>
              <w:rPr>
                <w:rFonts w:ascii="Cairo" w:hAnsi="Cairo" w:cs="Cairo"/>
                <w:sz w:val="14"/>
                <w:szCs w:val="14"/>
                <w:rtl/>
              </w:rPr>
            </w:pPr>
          </w:p>
        </w:tc>
        <w:tc>
          <w:tcPr>
            <w:tcW w:w="2124" w:type="dxa"/>
            <w:shd w:val="clear" w:color="auto" w:fill="auto"/>
          </w:tcPr>
          <w:p w14:paraId="22B12A75" w14:textId="77777777" w:rsidR="00855B7E" w:rsidRPr="00D47910" w:rsidRDefault="00855B7E" w:rsidP="00656BEF">
            <w:pPr>
              <w:rPr>
                <w:rFonts w:ascii="Cairo" w:hAnsi="Cairo" w:cs="Cairo"/>
                <w:sz w:val="14"/>
                <w:szCs w:val="14"/>
                <w:rtl/>
              </w:rPr>
            </w:pPr>
          </w:p>
        </w:tc>
      </w:tr>
    </w:tbl>
    <w:p w14:paraId="56081E6F" w14:textId="77777777" w:rsidR="00855B7E" w:rsidRDefault="00855B7E" w:rsidP="00855B7E">
      <w:pPr>
        <w:rPr>
          <w:rFonts w:ascii="Sakkal Majalla" w:hAnsi="Sakkal Majalla"/>
          <w:b/>
          <w:sz w:val="22"/>
          <w:szCs w:val="36"/>
          <w:rtl/>
        </w:rPr>
      </w:pPr>
    </w:p>
    <w:tbl>
      <w:tblPr>
        <w:bidiVisual/>
        <w:tblW w:w="10491" w:type="dxa"/>
        <w:tblInd w:w="-73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090"/>
        <w:gridCol w:w="5401"/>
      </w:tblGrid>
      <w:tr w:rsidR="00855B7E" w:rsidRPr="00B920C6" w14:paraId="5BBA3E01" w14:textId="77777777" w:rsidTr="00D47910">
        <w:tc>
          <w:tcPr>
            <w:tcW w:w="5090" w:type="dxa"/>
            <w:shd w:val="clear" w:color="auto" w:fill="auto"/>
          </w:tcPr>
          <w:p w14:paraId="10846D68" w14:textId="77777777" w:rsidR="00855B7E" w:rsidRPr="00D47910" w:rsidRDefault="00855B7E" w:rsidP="00D47910">
            <w:pPr>
              <w:jc w:val="both"/>
              <w:rPr>
                <w:rFonts w:ascii="Cairo" w:hAnsi="Cairo" w:cs="Cairo"/>
                <w:b/>
                <w:sz w:val="20"/>
                <w:szCs w:val="20"/>
                <w:rtl/>
              </w:rPr>
            </w:pPr>
            <w:r w:rsidRPr="00D47910">
              <w:rPr>
                <w:rFonts w:ascii="Cairo" w:hAnsi="Cairo" w:cs="Cairo"/>
                <w:b/>
                <w:sz w:val="20"/>
                <w:szCs w:val="20"/>
                <w:rtl/>
              </w:rPr>
              <w:t>نقر بأن السلعة الموضحة بياناتها أعلاه مطابقة للوائح الفنية وللمواصفات القياسية السعودية واجراء المنح للمنتج ونتحمل كافة المسئولية عن عدم مطابقة السلعة خلال فترة سريان ترخيص استعمال علامة الجود</w:t>
            </w:r>
            <w:bookmarkStart w:id="0" w:name="_GoBack"/>
            <w:bookmarkEnd w:id="0"/>
            <w:r w:rsidRPr="00D47910">
              <w:rPr>
                <w:rFonts w:ascii="Cairo" w:hAnsi="Cairo" w:cs="Cairo"/>
                <w:b/>
                <w:sz w:val="20"/>
                <w:szCs w:val="20"/>
                <w:rtl/>
              </w:rPr>
              <w:t xml:space="preserve">ة. وتجدون في المرفقات اقرار بمطابقة المنتجات المحددة في الجدول أعلاه وفق متطلبات اللوائح الفنية ذات العلاقة. ويحق للهيئة السعودية للمواصفات والمقاييس والجودة تطبيق الأحكام المنصوص عليها في الأنظمة ذات العلاقة. </w:t>
            </w:r>
          </w:p>
          <w:p w14:paraId="4365FA89" w14:textId="77777777" w:rsidR="00855B7E" w:rsidRPr="00D47910" w:rsidRDefault="00855B7E" w:rsidP="00D47910">
            <w:pPr>
              <w:jc w:val="both"/>
              <w:rPr>
                <w:rFonts w:ascii="Cairo" w:hAnsi="Cairo" w:cs="Cairo"/>
                <w:b/>
                <w:sz w:val="20"/>
                <w:szCs w:val="20"/>
                <w:rtl/>
              </w:rPr>
            </w:pPr>
          </w:p>
          <w:p w14:paraId="3A4925BF" w14:textId="77777777" w:rsidR="00855B7E" w:rsidRPr="00D47910" w:rsidRDefault="00855B7E" w:rsidP="00D47910">
            <w:pPr>
              <w:jc w:val="both"/>
              <w:rPr>
                <w:rFonts w:ascii="Cairo" w:hAnsi="Cairo" w:cs="Cairo"/>
                <w:b/>
                <w:sz w:val="20"/>
                <w:szCs w:val="20"/>
                <w:rtl/>
              </w:rPr>
            </w:pPr>
          </w:p>
          <w:p w14:paraId="00E9B897" w14:textId="7C6A65ED" w:rsidR="00855B7E" w:rsidRPr="00D47910" w:rsidRDefault="00855B7E" w:rsidP="00D47910">
            <w:pPr>
              <w:tabs>
                <w:tab w:val="left" w:pos="7046"/>
              </w:tabs>
              <w:spacing w:line="276" w:lineRule="auto"/>
              <w:ind w:right="567"/>
              <w:jc w:val="both"/>
              <w:rPr>
                <w:rFonts w:ascii="Cairo" w:eastAsia="Calibri" w:hAnsi="Cairo" w:cs="Cairo"/>
                <w:b/>
                <w:bCs/>
                <w:color w:val="000000"/>
                <w:sz w:val="20"/>
                <w:szCs w:val="20"/>
                <w:u w:val="single"/>
                <w:rtl/>
              </w:rPr>
            </w:pPr>
            <w:r w:rsidRPr="00D47910">
              <w:rPr>
                <w:rFonts w:ascii="Cairo" w:eastAsia="Calibri" w:hAnsi="Cairo" w:cs="Cairo"/>
                <w:b/>
                <w:bCs/>
                <w:color w:val="000000"/>
                <w:sz w:val="20"/>
                <w:szCs w:val="20"/>
                <w:u w:val="single"/>
                <w:rtl/>
              </w:rPr>
              <w:t xml:space="preserve">ونلتزم بالتالي: </w:t>
            </w:r>
          </w:p>
          <w:p w14:paraId="215B2823"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استيفاء متطلبات الترخيص باستعمال علامة الجودة بما في ذلك تنفيذ التغيير المناسب عندما يتم إبلاغنا من قبل الهيئة.</w:t>
            </w:r>
          </w:p>
          <w:p w14:paraId="411F91CB"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عدم تنفيذ أي تغييرات فنية تؤثر على المتطلبات والخصائص الفنية للمنتجات الحاصلة على ترخيص استعمال علامة الجودة من المصنع.</w:t>
            </w:r>
          </w:p>
          <w:p w14:paraId="7328FE3C"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عدم تعديل العلامات التجارية أو أرقام الطرازات أو الأرقام التسلسلية الخاصة بالمنتجات الممنوحة والمحددة في الجدول أعلاه إلا بعد الاتفاق مع المصنع وأخذ الموافقات اللازمة من الهيئة.</w:t>
            </w:r>
          </w:p>
          <w:p w14:paraId="06AE3218"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 xml:space="preserve">عدم توزيع المنتجات الممنوحة تحت علامات تجارية أو أرقام طرازات أو أرقام تسلسلية مختلفة عن المحددة في </w:t>
            </w:r>
            <w:r w:rsidRPr="00D47910">
              <w:rPr>
                <w:rFonts w:ascii="Cairo" w:hAnsi="Cairo" w:cs="Cairo"/>
                <w:b/>
                <w:sz w:val="20"/>
                <w:szCs w:val="20"/>
                <w:rtl/>
              </w:rPr>
              <w:lastRenderedPageBreak/>
              <w:t>الجدول أعلاه أو الحاصلة على الموافقات اللازمة من الهيئة،</w:t>
            </w:r>
          </w:p>
          <w:p w14:paraId="63C48494"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تسهيل جميع الأعمال والترتيبات الخاصة بالهيئة، اللازمة لتنفيذ إجراءات تقويم المطابقة المطلوبة على المنتجات.</w:t>
            </w:r>
          </w:p>
          <w:p w14:paraId="051F1502"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اتخاذ كل التدابير اللازمة لمعالجة الشكاوى وتسجيل الإجراءات المتخذة. والاحتفاظ بسجل لجميع الشكاوى المقدمة إلينا المتعلقة بمجال الترخيص الممنوحة وجعل السجلات متاحة للهيئة عند الطلب.</w:t>
            </w:r>
          </w:p>
          <w:p w14:paraId="1475AF24"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 xml:space="preserve"> عدم الإعلان بشأن المنتجات الممنوحة إلا بما يتفق مع مجال الترخيص.</w:t>
            </w:r>
          </w:p>
          <w:p w14:paraId="01CCC183"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عدم استخدام شعار علامة الجودة بطريقة مضللة أو غير مصرح بها.</w:t>
            </w:r>
          </w:p>
          <w:p w14:paraId="2728725E"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عند انتهاء صلاحية الترخيص، أو توقف او انتهاء العقد مع المصنع، نلتزم بأعلام الهيئة   والتوقف عن استخدام شعار علامة الجودة أو الإشارة إليها في جميع المواد الإعلانية واتخاذ الإجراءات اللازمة حسب ما تفتضيه متطلبات الترخيص.</w:t>
            </w:r>
          </w:p>
          <w:p w14:paraId="55B84755"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الامتثال لشروط استعمال شعار علامة الجودة أو الإشارة إليها في وسائل الاعلام والوثائق والنشرات الدعائية.</w:t>
            </w:r>
          </w:p>
          <w:p w14:paraId="199567CA"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إعلام الهيئة حول أي تعديلات ستتم على التصميمات المعتمدة من المصنع للمنتجات، بعد أخذ موافقات المصنع عليها.</w:t>
            </w:r>
          </w:p>
          <w:p w14:paraId="13BB770B"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إبلاغ الهيئة دون تأخير عن التغييرات التي قد تؤثر على القدرة على تحقيق متطلبات الترخيص باستعمال علامة الجودة خلال مدة سريان صلاحية الترخيص (بما في ذلك الملكية والتغيرات على المنتج).</w:t>
            </w:r>
          </w:p>
          <w:p w14:paraId="19D29F7D"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 xml:space="preserve">دفع التكاليف الخاصة بالحصول وتجديد ترخيص استعمال علامة الجودة السعودية. </w:t>
            </w:r>
          </w:p>
          <w:p w14:paraId="403D449E" w14:textId="77777777" w:rsidR="00855B7E" w:rsidRPr="00D47910" w:rsidRDefault="00855B7E" w:rsidP="00D47910">
            <w:pPr>
              <w:numPr>
                <w:ilvl w:val="0"/>
                <w:numId w:val="13"/>
              </w:numPr>
              <w:tabs>
                <w:tab w:val="left" w:pos="7046"/>
              </w:tabs>
              <w:spacing w:line="276" w:lineRule="auto"/>
              <w:jc w:val="both"/>
              <w:rPr>
                <w:rFonts w:ascii="Cairo" w:hAnsi="Cairo" w:cs="Cairo"/>
                <w:b/>
                <w:sz w:val="20"/>
                <w:szCs w:val="20"/>
              </w:rPr>
            </w:pPr>
            <w:r w:rsidRPr="00D47910">
              <w:rPr>
                <w:rFonts w:ascii="Cairo" w:hAnsi="Cairo" w:cs="Cairo"/>
                <w:b/>
                <w:sz w:val="20"/>
                <w:szCs w:val="20"/>
                <w:rtl/>
              </w:rPr>
              <w:t xml:space="preserve">نلتزم بقبول قرار الهيئة في حال تم تعليق او الغاء الترخيص المرتبط بالمصنع أو أي </w:t>
            </w:r>
            <w:proofErr w:type="spellStart"/>
            <w:r w:rsidRPr="00D47910">
              <w:rPr>
                <w:rFonts w:ascii="Cairo" w:hAnsi="Cairo" w:cs="Cairo"/>
                <w:b/>
                <w:sz w:val="20"/>
                <w:szCs w:val="20"/>
                <w:rtl/>
              </w:rPr>
              <w:t>اخلالات</w:t>
            </w:r>
            <w:proofErr w:type="spellEnd"/>
            <w:r w:rsidRPr="00D47910">
              <w:rPr>
                <w:rFonts w:ascii="Cairo" w:hAnsi="Cairo" w:cs="Cairo"/>
                <w:b/>
                <w:sz w:val="20"/>
                <w:szCs w:val="20"/>
                <w:rtl/>
              </w:rPr>
              <w:t xml:space="preserve"> </w:t>
            </w:r>
            <w:proofErr w:type="spellStart"/>
            <w:r w:rsidRPr="00D47910">
              <w:rPr>
                <w:rFonts w:ascii="Cairo" w:hAnsi="Cairo" w:cs="Cairo"/>
                <w:b/>
                <w:sz w:val="20"/>
                <w:szCs w:val="20"/>
                <w:rtl/>
              </w:rPr>
              <w:t>اخرى</w:t>
            </w:r>
            <w:proofErr w:type="spellEnd"/>
            <w:r w:rsidRPr="00D47910">
              <w:rPr>
                <w:rFonts w:ascii="Cairo" w:hAnsi="Cairo" w:cs="Cairo"/>
                <w:b/>
                <w:sz w:val="20"/>
                <w:szCs w:val="20"/>
                <w:rtl/>
              </w:rPr>
              <w:t>.</w:t>
            </w:r>
          </w:p>
          <w:p w14:paraId="097E42CF" w14:textId="77777777" w:rsidR="00855B7E" w:rsidRPr="00D47910" w:rsidRDefault="00855B7E" w:rsidP="00D47910">
            <w:pPr>
              <w:tabs>
                <w:tab w:val="left" w:pos="7046"/>
              </w:tabs>
              <w:ind w:left="360"/>
              <w:jc w:val="both"/>
              <w:rPr>
                <w:rFonts w:ascii="Cairo" w:hAnsi="Cairo" w:cs="Cairo"/>
                <w:b/>
                <w:sz w:val="20"/>
                <w:szCs w:val="20"/>
                <w:rtl/>
              </w:rPr>
            </w:pPr>
          </w:p>
        </w:tc>
        <w:tc>
          <w:tcPr>
            <w:tcW w:w="5401" w:type="dxa"/>
            <w:shd w:val="clear" w:color="auto" w:fill="auto"/>
          </w:tcPr>
          <w:p w14:paraId="4BD5B7C5" w14:textId="77777777" w:rsidR="00855B7E" w:rsidRPr="00D47910" w:rsidRDefault="00855B7E" w:rsidP="00D47910">
            <w:pPr>
              <w:bidi w:val="0"/>
              <w:jc w:val="both"/>
              <w:rPr>
                <w:rFonts w:ascii="Cairo" w:hAnsi="Cairo" w:cs="Cairo"/>
                <w:sz w:val="20"/>
                <w:szCs w:val="20"/>
                <w:rtl/>
              </w:rPr>
            </w:pPr>
            <w:r w:rsidRPr="00D47910">
              <w:rPr>
                <w:rFonts w:ascii="Cairo" w:hAnsi="Cairo" w:cs="Cairo"/>
                <w:sz w:val="20"/>
                <w:szCs w:val="20"/>
              </w:rPr>
              <w:lastRenderedPageBreak/>
              <w:t>We acknowledge that the commodity described above comply with the Saudi technical regulations and standards and granting procedures for the product. We bear all responsibility for non-conformity of the commodity during the validity period of the license to use the quality mark. You will find in the attachments an acknowledgement of conformity for the products specified in the table above with the requirements of the relevant technical regulations. SASO has the right to apply the provisions stipulated in the relevant regulations.</w:t>
            </w:r>
          </w:p>
          <w:p w14:paraId="204EB046" w14:textId="1EEBC98A" w:rsidR="00855B7E" w:rsidRPr="00D47910" w:rsidRDefault="00D47910" w:rsidP="00D47910">
            <w:pPr>
              <w:bidi w:val="0"/>
              <w:jc w:val="both"/>
              <w:rPr>
                <w:rFonts w:ascii="Cairo" w:hAnsi="Cairo" w:cs="Cairo"/>
                <w:b/>
                <w:bCs/>
                <w:sz w:val="20"/>
                <w:szCs w:val="20"/>
                <w:u w:val="single"/>
              </w:rPr>
            </w:pPr>
            <w:r>
              <w:rPr>
                <w:rFonts w:ascii="Cairo" w:hAnsi="Cairo" w:cs="Cairo"/>
                <w:b/>
                <w:bCs/>
                <w:sz w:val="20"/>
                <w:szCs w:val="20"/>
                <w:u w:val="single"/>
              </w:rPr>
              <w:t>We commit to the following:</w:t>
            </w:r>
          </w:p>
          <w:p w14:paraId="05CD2EC5" w14:textId="201E3CE6" w:rsidR="00855B7E" w:rsidRP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Fulfil all licensing requirements to use the quality mark including making the appropriate change when notified by SASO</w:t>
            </w:r>
            <w:r w:rsidRPr="00D47910">
              <w:rPr>
                <w:rFonts w:ascii="Cairo" w:hAnsi="Cairo" w:cs="Cairo"/>
                <w:sz w:val="20"/>
                <w:szCs w:val="20"/>
                <w:rtl/>
              </w:rPr>
              <w:t>.</w:t>
            </w:r>
          </w:p>
          <w:p w14:paraId="2B87FE08" w14:textId="4FADC5FD" w:rsidR="00855B7E" w:rsidRP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 to implement any technical changes affecting the requirements and technical characteristics of products licensed to use the quality mark from the factory</w:t>
            </w:r>
            <w:r w:rsidRPr="00D47910">
              <w:rPr>
                <w:rFonts w:ascii="Cairo" w:hAnsi="Cairo" w:cs="Cairo"/>
                <w:sz w:val="20"/>
                <w:szCs w:val="20"/>
                <w:rtl/>
              </w:rPr>
              <w:t>.</w:t>
            </w:r>
          </w:p>
          <w:p w14:paraId="48F46359"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 to modify the trademarks, model numbers or serial numbers of the licensed products specified in the above table, except after agreement with the factory and taking the necessary approvals from SASO.</w:t>
            </w:r>
          </w:p>
          <w:p w14:paraId="444557D9"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 to distribute the licensed products under trademarks, model numbers or serial numbers different from those specified in the above table or obtaining the necessary approvals from SASO.</w:t>
            </w:r>
          </w:p>
          <w:p w14:paraId="7FBA1C0A"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lastRenderedPageBreak/>
              <w:t>Facilitate all the work and arrangements of SASO to carry out the required conformity assessment procedures on the products.</w:t>
            </w:r>
          </w:p>
          <w:p w14:paraId="0EEBB0FC"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Take all necessary measures to deal with complaints and record the actions taken. Keep a record of all complaints submitted to us related to the field of granted licenses and make the records available to SASO upon request.</w:t>
            </w:r>
          </w:p>
          <w:p w14:paraId="1662419D"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 to announce about the licensed products except in accordance with the scope of the license.</w:t>
            </w:r>
          </w:p>
          <w:p w14:paraId="5F83B63C"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 to use the quality mark logo in a misleading or unauthorized manner.</w:t>
            </w:r>
          </w:p>
          <w:p w14:paraId="26ED6725"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 xml:space="preserve"> Upon expiry of the license, or termination or expiration of the contract with the factory, we are obliged to notify the Authority and stop using the logo of the quality mark or refer to it in all advertising materials and take the necessary actions as required by the licensing requirements.</w:t>
            </w:r>
          </w:p>
          <w:p w14:paraId="69D5C090"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 xml:space="preserve"> Compliance with the terms of use of the quality mark logo or referring to it the media, documents and brochures.</w:t>
            </w:r>
          </w:p>
          <w:p w14:paraId="217EA889"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Notify SASO of any amendments to the designs approved by the factory for the products, after the approval of the factory.</w:t>
            </w:r>
          </w:p>
          <w:p w14:paraId="41E65DA6"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Notify SASO immediately of changes that may affect the ability to fulfil the licensing requirements to use the quality mark during the validity period of the license (including ownership and changes to the product).</w:t>
            </w:r>
          </w:p>
          <w:p w14:paraId="5C9BA837" w14:textId="77777777" w:rsid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Pay the costs related to obtaining and renewing the license to use the Saudi Quality Mark.</w:t>
            </w:r>
          </w:p>
          <w:p w14:paraId="06B7FEE5" w14:textId="06649B04" w:rsidR="00855B7E" w:rsidRPr="00D47910" w:rsidRDefault="00855B7E" w:rsidP="00D47910">
            <w:pPr>
              <w:pStyle w:val="a6"/>
              <w:numPr>
                <w:ilvl w:val="0"/>
                <w:numId w:val="14"/>
              </w:numPr>
              <w:bidi w:val="0"/>
              <w:jc w:val="both"/>
              <w:rPr>
                <w:rFonts w:ascii="Cairo" w:hAnsi="Cairo" w:cs="Cairo"/>
                <w:sz w:val="20"/>
                <w:szCs w:val="20"/>
              </w:rPr>
            </w:pPr>
            <w:r w:rsidRPr="00D47910">
              <w:rPr>
                <w:rFonts w:ascii="Cairo" w:hAnsi="Cairo" w:cs="Cairo"/>
                <w:sz w:val="20"/>
                <w:szCs w:val="20"/>
              </w:rPr>
              <w:t>We are committed to accepting the SASO’S decision in the event of suspension or cancellation related to the factory or any other breaches.</w:t>
            </w:r>
          </w:p>
        </w:tc>
      </w:tr>
    </w:tbl>
    <w:p w14:paraId="12E989A7" w14:textId="3D57798B" w:rsidR="00855B7E" w:rsidRDefault="00855B7E" w:rsidP="00855B7E">
      <w:pPr>
        <w:tabs>
          <w:tab w:val="left" w:pos="7046"/>
        </w:tabs>
        <w:spacing w:after="200" w:line="276" w:lineRule="auto"/>
        <w:rPr>
          <w:rFonts w:ascii="Traditional Arabic" w:eastAsia="Calibri" w:hAnsi="Traditional Arabic" w:cs="Traditional Arabic"/>
          <w:color w:val="FF0000"/>
          <w:sz w:val="2"/>
          <w:szCs w:val="2"/>
          <w:rtl/>
        </w:rPr>
      </w:pPr>
    </w:p>
    <w:p w14:paraId="5FDE9F23" w14:textId="77777777" w:rsidR="00D47910" w:rsidRPr="00D47910" w:rsidRDefault="00D47910" w:rsidP="00D47910">
      <w:pPr>
        <w:pStyle w:val="3"/>
        <w:rPr>
          <w:rtl/>
        </w:rPr>
      </w:pPr>
    </w:p>
    <w:tbl>
      <w:tblPr>
        <w:bidiVisual/>
        <w:tblW w:w="10496" w:type="dxa"/>
        <w:tblInd w:w="-743"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108"/>
        <w:gridCol w:w="5388"/>
      </w:tblGrid>
      <w:tr w:rsidR="00855B7E" w:rsidRPr="00B920C6" w14:paraId="74CBCFA2" w14:textId="77777777" w:rsidTr="00D47910">
        <w:trPr>
          <w:trHeight w:val="3268"/>
        </w:trPr>
        <w:tc>
          <w:tcPr>
            <w:tcW w:w="5108" w:type="dxa"/>
            <w:shd w:val="clear" w:color="auto" w:fill="auto"/>
          </w:tcPr>
          <w:p w14:paraId="2452849E" w14:textId="77777777" w:rsidR="00855B7E" w:rsidRPr="00D47910" w:rsidRDefault="00855B7E" w:rsidP="00656BEF">
            <w:pPr>
              <w:tabs>
                <w:tab w:val="left" w:pos="7046"/>
              </w:tabs>
              <w:jc w:val="lowKashida"/>
              <w:rPr>
                <w:rFonts w:ascii="Cairo" w:hAnsi="Cairo" w:cs="Cairo"/>
                <w:b/>
                <w:sz w:val="24"/>
                <w:szCs w:val="24"/>
                <w:rtl/>
              </w:rPr>
            </w:pPr>
            <w:r w:rsidRPr="00D47910">
              <w:rPr>
                <w:rFonts w:ascii="Cairo" w:hAnsi="Cairo" w:cs="Cairo"/>
                <w:b/>
                <w:sz w:val="24"/>
                <w:szCs w:val="24"/>
                <w:rtl/>
              </w:rPr>
              <w:t>الاسم:</w:t>
            </w:r>
          </w:p>
          <w:p w14:paraId="0CB656AD" w14:textId="77777777" w:rsidR="00855B7E" w:rsidRPr="00D47910" w:rsidRDefault="00855B7E" w:rsidP="00656BEF">
            <w:pPr>
              <w:tabs>
                <w:tab w:val="left" w:pos="7046"/>
              </w:tabs>
              <w:jc w:val="lowKashida"/>
              <w:rPr>
                <w:rFonts w:ascii="Cairo" w:hAnsi="Cairo" w:cs="Cairo"/>
                <w:b/>
                <w:sz w:val="24"/>
                <w:szCs w:val="24"/>
                <w:rtl/>
              </w:rPr>
            </w:pPr>
            <w:r w:rsidRPr="00D47910">
              <w:rPr>
                <w:rFonts w:ascii="Cairo" w:hAnsi="Cairo" w:cs="Cairo"/>
                <w:b/>
                <w:sz w:val="24"/>
                <w:szCs w:val="24"/>
                <w:rtl/>
              </w:rPr>
              <w:t>التوقيع:</w:t>
            </w:r>
          </w:p>
          <w:p w14:paraId="4A27E3F1" w14:textId="77777777" w:rsidR="00855B7E" w:rsidRPr="00D47910" w:rsidRDefault="00855B7E" w:rsidP="00656BEF">
            <w:pPr>
              <w:tabs>
                <w:tab w:val="left" w:pos="7046"/>
              </w:tabs>
              <w:jc w:val="lowKashida"/>
              <w:rPr>
                <w:rFonts w:ascii="Cairo" w:eastAsia="Calibri" w:hAnsi="Cairo" w:cs="Cairo"/>
                <w:b/>
                <w:bCs/>
                <w:sz w:val="24"/>
                <w:szCs w:val="24"/>
                <w:rtl/>
              </w:rPr>
            </w:pPr>
            <w:r w:rsidRPr="00D47910">
              <w:rPr>
                <w:rFonts w:ascii="Cairo" w:hAnsi="Cairo" w:cs="Cairo"/>
                <w:b/>
                <w:sz w:val="24"/>
                <w:szCs w:val="24"/>
                <w:rtl/>
              </w:rPr>
              <w:t>التاريخ</w:t>
            </w:r>
            <w:r w:rsidRPr="00D47910">
              <w:rPr>
                <w:rFonts w:ascii="Cairo" w:eastAsia="Calibri" w:hAnsi="Cairo" w:cs="Cairo"/>
                <w:b/>
                <w:bCs/>
                <w:sz w:val="24"/>
                <w:szCs w:val="24"/>
                <w:rtl/>
              </w:rPr>
              <w:t>:</w:t>
            </w:r>
          </w:p>
          <w:p w14:paraId="77607E1F" w14:textId="77777777" w:rsidR="00855B7E" w:rsidRPr="00D47910" w:rsidRDefault="00855B7E" w:rsidP="00656BEF">
            <w:pPr>
              <w:tabs>
                <w:tab w:val="left" w:pos="7046"/>
              </w:tabs>
              <w:ind w:left="360"/>
              <w:jc w:val="center"/>
              <w:rPr>
                <w:rFonts w:ascii="Cairo" w:hAnsi="Cairo" w:cs="Cairo"/>
                <w:b/>
                <w:sz w:val="24"/>
                <w:szCs w:val="24"/>
                <w:rtl/>
              </w:rPr>
            </w:pPr>
          </w:p>
          <w:p w14:paraId="4BD368D7" w14:textId="77777777" w:rsidR="00855B7E" w:rsidRPr="00D47910" w:rsidRDefault="00855B7E" w:rsidP="00656BEF">
            <w:pPr>
              <w:tabs>
                <w:tab w:val="left" w:pos="7046"/>
              </w:tabs>
              <w:ind w:left="360"/>
              <w:jc w:val="center"/>
              <w:rPr>
                <w:rFonts w:ascii="Cairo" w:hAnsi="Cairo" w:cs="Cairo"/>
                <w:b/>
                <w:sz w:val="24"/>
                <w:szCs w:val="24"/>
                <w:rtl/>
              </w:rPr>
            </w:pPr>
            <w:r w:rsidRPr="00D47910">
              <w:rPr>
                <w:rFonts w:ascii="Cairo" w:hAnsi="Cairo" w:cs="Cairo"/>
                <w:b/>
                <w:sz w:val="24"/>
                <w:szCs w:val="24"/>
                <w:rtl/>
              </w:rPr>
              <w:t>الختم الرسمي للمنشأة:</w:t>
            </w:r>
          </w:p>
          <w:p w14:paraId="0869EA6F" w14:textId="77777777" w:rsidR="00855B7E" w:rsidRPr="00D47910" w:rsidRDefault="00855B7E" w:rsidP="00656BEF">
            <w:pPr>
              <w:tabs>
                <w:tab w:val="left" w:pos="7046"/>
              </w:tabs>
              <w:ind w:left="360"/>
              <w:jc w:val="lowKashida"/>
              <w:rPr>
                <w:rFonts w:ascii="Cairo" w:hAnsi="Cairo" w:cs="Cairo"/>
                <w:b/>
                <w:sz w:val="24"/>
                <w:szCs w:val="24"/>
                <w:rtl/>
              </w:rPr>
            </w:pPr>
          </w:p>
        </w:tc>
        <w:tc>
          <w:tcPr>
            <w:tcW w:w="5388" w:type="dxa"/>
            <w:shd w:val="clear" w:color="auto" w:fill="auto"/>
          </w:tcPr>
          <w:p w14:paraId="62534E22" w14:textId="77777777" w:rsidR="00855B7E" w:rsidRPr="00D47910" w:rsidRDefault="00855B7E" w:rsidP="00656BEF">
            <w:pPr>
              <w:bidi w:val="0"/>
              <w:rPr>
                <w:rFonts w:ascii="Cairo" w:hAnsi="Cairo" w:cs="Cairo"/>
                <w:sz w:val="24"/>
                <w:szCs w:val="24"/>
              </w:rPr>
            </w:pPr>
            <w:r w:rsidRPr="00D47910">
              <w:rPr>
                <w:rFonts w:ascii="Cairo" w:hAnsi="Cairo" w:cs="Cairo"/>
                <w:sz w:val="24"/>
                <w:szCs w:val="24"/>
              </w:rPr>
              <w:t>Name:</w:t>
            </w:r>
          </w:p>
          <w:p w14:paraId="30E955D4" w14:textId="77777777" w:rsidR="00855B7E" w:rsidRPr="00D47910" w:rsidRDefault="00855B7E" w:rsidP="00656BEF">
            <w:pPr>
              <w:bidi w:val="0"/>
              <w:rPr>
                <w:rFonts w:ascii="Cairo" w:hAnsi="Cairo" w:cs="Cairo"/>
                <w:sz w:val="24"/>
                <w:szCs w:val="24"/>
              </w:rPr>
            </w:pPr>
            <w:r w:rsidRPr="00D47910">
              <w:rPr>
                <w:rFonts w:ascii="Cairo" w:hAnsi="Cairo" w:cs="Cairo"/>
                <w:sz w:val="24"/>
                <w:szCs w:val="24"/>
              </w:rPr>
              <w:t>Sign:</w:t>
            </w:r>
          </w:p>
          <w:p w14:paraId="028E79F0" w14:textId="77777777" w:rsidR="00855B7E" w:rsidRPr="00D47910" w:rsidRDefault="00855B7E" w:rsidP="00656BEF">
            <w:pPr>
              <w:bidi w:val="0"/>
              <w:rPr>
                <w:rFonts w:ascii="Cairo" w:hAnsi="Cairo" w:cs="Cairo"/>
                <w:sz w:val="24"/>
                <w:szCs w:val="24"/>
              </w:rPr>
            </w:pPr>
            <w:r w:rsidRPr="00D47910">
              <w:rPr>
                <w:rFonts w:ascii="Cairo" w:hAnsi="Cairo" w:cs="Cairo"/>
                <w:sz w:val="24"/>
                <w:szCs w:val="24"/>
              </w:rPr>
              <w:t>Date:</w:t>
            </w:r>
          </w:p>
          <w:p w14:paraId="2EE8B073" w14:textId="77777777" w:rsidR="00855B7E" w:rsidRPr="00D47910" w:rsidRDefault="00855B7E" w:rsidP="00656BEF">
            <w:pPr>
              <w:bidi w:val="0"/>
              <w:rPr>
                <w:rFonts w:ascii="Cairo" w:hAnsi="Cairo" w:cs="Cairo"/>
                <w:sz w:val="24"/>
                <w:szCs w:val="24"/>
              </w:rPr>
            </w:pPr>
          </w:p>
          <w:p w14:paraId="2FC5F177" w14:textId="77777777" w:rsidR="00855B7E" w:rsidRPr="00D47910" w:rsidRDefault="00855B7E" w:rsidP="00656BEF">
            <w:pPr>
              <w:bidi w:val="0"/>
              <w:jc w:val="center"/>
              <w:rPr>
                <w:rFonts w:ascii="Cairo" w:hAnsi="Cairo" w:cs="Cairo"/>
                <w:sz w:val="24"/>
                <w:szCs w:val="24"/>
              </w:rPr>
            </w:pPr>
            <w:r w:rsidRPr="00D47910">
              <w:rPr>
                <w:rFonts w:ascii="Cairo" w:hAnsi="Cairo" w:cs="Cairo"/>
                <w:sz w:val="24"/>
                <w:szCs w:val="24"/>
              </w:rPr>
              <w:t>Official stamp of the establishment :</w:t>
            </w:r>
          </w:p>
          <w:p w14:paraId="57CD29DC" w14:textId="77777777" w:rsidR="00855B7E" w:rsidRPr="00D47910" w:rsidRDefault="00855B7E" w:rsidP="00656BEF">
            <w:pPr>
              <w:tabs>
                <w:tab w:val="left" w:pos="7046"/>
              </w:tabs>
              <w:spacing w:after="200" w:line="276" w:lineRule="auto"/>
              <w:rPr>
                <w:rFonts w:ascii="Cairo" w:eastAsia="Calibri" w:hAnsi="Cairo" w:cs="Cairo"/>
                <w:color w:val="FF0000"/>
                <w:sz w:val="24"/>
                <w:szCs w:val="24"/>
                <w:rtl/>
              </w:rPr>
            </w:pPr>
          </w:p>
        </w:tc>
      </w:tr>
    </w:tbl>
    <w:p w14:paraId="49E97D93" w14:textId="77777777" w:rsidR="00855B7E" w:rsidRPr="000F1B3A" w:rsidRDefault="00855B7E" w:rsidP="00855B7E">
      <w:pPr>
        <w:rPr>
          <w:rFonts w:cs="Traditional Arabic"/>
          <w:sz w:val="36"/>
          <w:szCs w:val="36"/>
          <w:rtl/>
        </w:rPr>
      </w:pPr>
    </w:p>
    <w:p w14:paraId="110750CA" w14:textId="4D40A584" w:rsidR="000977FB" w:rsidRPr="00D47910" w:rsidRDefault="000977FB" w:rsidP="00D47910">
      <w:pPr>
        <w:pStyle w:val="3"/>
        <w:bidi w:val="0"/>
        <w:rPr>
          <w:rtl/>
        </w:rPr>
      </w:pPr>
      <w:r w:rsidRPr="00570C97">
        <w:rPr>
          <w:sz w:val="20"/>
          <w:szCs w:val="20"/>
          <w:rtl/>
        </w:rPr>
        <w:br w:type="page"/>
      </w:r>
    </w:p>
    <w:p w14:paraId="7C4FD2FA" w14:textId="73151AF4" w:rsidR="000977FB" w:rsidRDefault="000977FB" w:rsidP="000977FB">
      <w:pPr>
        <w:pStyle w:val="a7"/>
        <w:jc w:val="center"/>
        <w:rPr>
          <w:lang w:val="ar-SA"/>
        </w:rPr>
      </w:pPr>
    </w:p>
    <w:p w14:paraId="3E47BF13" w14:textId="210B4EB7" w:rsidR="0057585A" w:rsidRPr="000977FB" w:rsidRDefault="0057585A" w:rsidP="000977FB">
      <w:pPr>
        <w:rPr>
          <w:rtl/>
        </w:rPr>
      </w:pPr>
    </w:p>
    <w:p w14:paraId="21848403" w14:textId="57B581F5" w:rsidR="0057585A" w:rsidRPr="000977FB" w:rsidRDefault="000977FB" w:rsidP="000977FB">
      <w:pPr>
        <w:rPr>
          <w:rtl/>
        </w:rPr>
      </w:pPr>
      <w:r w:rsidRPr="000977FB">
        <w:rPr>
          <w:noProof/>
          <w:rtl/>
        </w:rPr>
        <w:drawing>
          <wp:anchor distT="0" distB="0" distL="114300" distR="114300" simplePos="0" relativeHeight="251665408" behindDoc="0" locked="0" layoutInCell="1" allowOverlap="1" wp14:anchorId="0B3751E2" wp14:editId="5B8E4F8F">
            <wp:simplePos x="0" y="0"/>
            <wp:positionH relativeFrom="column">
              <wp:posOffset>-942340</wp:posOffset>
            </wp:positionH>
            <wp:positionV relativeFrom="page">
              <wp:posOffset>-77470</wp:posOffset>
            </wp:positionV>
            <wp:extent cx="7583805" cy="107321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7583805" cy="10732135"/>
                    </a:xfrm>
                    <a:prstGeom prst="rect">
                      <a:avLst/>
                    </a:prstGeom>
                  </pic:spPr>
                </pic:pic>
              </a:graphicData>
            </a:graphic>
            <wp14:sizeRelH relativeFrom="page">
              <wp14:pctWidth>0</wp14:pctWidth>
            </wp14:sizeRelH>
            <wp14:sizeRelV relativeFrom="page">
              <wp14:pctHeight>0</wp14:pctHeight>
            </wp14:sizeRelV>
          </wp:anchor>
        </w:drawing>
      </w:r>
    </w:p>
    <w:p w14:paraId="061B3232" w14:textId="5C615771" w:rsidR="0057585A" w:rsidRPr="000977FB" w:rsidRDefault="0057585A" w:rsidP="000977FB">
      <w:pPr>
        <w:rPr>
          <w:rtl/>
        </w:rPr>
      </w:pPr>
    </w:p>
    <w:p w14:paraId="1D647B7F" w14:textId="32E26AC3" w:rsidR="0057585A" w:rsidRPr="000977FB" w:rsidRDefault="0057585A" w:rsidP="000977FB">
      <w:pPr>
        <w:rPr>
          <w:rtl/>
        </w:rPr>
      </w:pPr>
    </w:p>
    <w:p w14:paraId="33269A73" w14:textId="6AFFFEEC" w:rsidR="0057585A" w:rsidRPr="000977FB" w:rsidRDefault="0057585A" w:rsidP="000977FB">
      <w:pPr>
        <w:rPr>
          <w:rtl/>
        </w:rPr>
      </w:pPr>
    </w:p>
    <w:p w14:paraId="79E39912" w14:textId="2B7432C3" w:rsidR="0057585A" w:rsidRPr="000977FB" w:rsidRDefault="0057585A" w:rsidP="000977FB">
      <w:pPr>
        <w:rPr>
          <w:rtl/>
        </w:rPr>
      </w:pPr>
    </w:p>
    <w:p w14:paraId="23CC39FC" w14:textId="6CD93589" w:rsidR="0057585A" w:rsidRPr="000977FB" w:rsidRDefault="0057585A" w:rsidP="000977FB">
      <w:pPr>
        <w:rPr>
          <w:rtl/>
        </w:rPr>
      </w:pPr>
    </w:p>
    <w:p w14:paraId="63E7C36D" w14:textId="4D4113C6" w:rsidR="0057585A" w:rsidRPr="000977FB" w:rsidRDefault="0057585A" w:rsidP="000977FB">
      <w:pPr>
        <w:rPr>
          <w:rtl/>
        </w:rPr>
      </w:pPr>
    </w:p>
    <w:p w14:paraId="54A07157" w14:textId="2A28EB5A" w:rsidR="0057585A" w:rsidRPr="000977FB" w:rsidRDefault="0057585A" w:rsidP="000977FB">
      <w:pPr>
        <w:rPr>
          <w:rtl/>
        </w:rPr>
      </w:pPr>
    </w:p>
    <w:p w14:paraId="7ED99FE0" w14:textId="7DD75FD0" w:rsidR="0057585A" w:rsidRPr="000977FB" w:rsidRDefault="0057585A" w:rsidP="000977FB">
      <w:pPr>
        <w:rPr>
          <w:rtl/>
        </w:rPr>
      </w:pPr>
    </w:p>
    <w:p w14:paraId="4A83B01D" w14:textId="3908249F" w:rsidR="0057585A" w:rsidRPr="000977FB" w:rsidRDefault="0057585A" w:rsidP="000977FB">
      <w:pPr>
        <w:rPr>
          <w:rtl/>
        </w:rPr>
      </w:pPr>
    </w:p>
    <w:p w14:paraId="0871CAAC" w14:textId="64142ECE" w:rsidR="0057585A" w:rsidRPr="000977FB" w:rsidRDefault="0057585A" w:rsidP="000977FB">
      <w:pPr>
        <w:rPr>
          <w:rtl/>
        </w:rPr>
      </w:pPr>
    </w:p>
    <w:p w14:paraId="75547EDB" w14:textId="45939896" w:rsidR="0057585A" w:rsidRPr="000977FB" w:rsidRDefault="0057585A" w:rsidP="000977FB">
      <w:pPr>
        <w:rPr>
          <w:rtl/>
        </w:rPr>
      </w:pPr>
    </w:p>
    <w:p w14:paraId="4A51843D" w14:textId="344AF885" w:rsidR="0057585A" w:rsidRPr="000977FB" w:rsidRDefault="0057585A" w:rsidP="000977FB">
      <w:pPr>
        <w:rPr>
          <w:rtl/>
        </w:rPr>
      </w:pPr>
    </w:p>
    <w:p w14:paraId="3B2CD06C" w14:textId="41448B5D" w:rsidR="0057585A" w:rsidRPr="000977FB" w:rsidRDefault="0057585A" w:rsidP="000977FB">
      <w:pPr>
        <w:rPr>
          <w:rtl/>
        </w:rPr>
      </w:pPr>
    </w:p>
    <w:p w14:paraId="7DA3373D" w14:textId="798B11CC" w:rsidR="0057585A" w:rsidRPr="000977FB" w:rsidRDefault="0057585A" w:rsidP="000977FB">
      <w:pPr>
        <w:rPr>
          <w:rtl/>
        </w:rPr>
      </w:pPr>
    </w:p>
    <w:p w14:paraId="6736BC03" w14:textId="39D7B780" w:rsidR="0057585A" w:rsidRPr="000977FB" w:rsidRDefault="0057585A" w:rsidP="000977FB">
      <w:pPr>
        <w:rPr>
          <w:rtl/>
        </w:rPr>
      </w:pPr>
    </w:p>
    <w:p w14:paraId="23A77F5F" w14:textId="6BCE1921" w:rsidR="0057585A" w:rsidRPr="000977FB" w:rsidRDefault="0057585A" w:rsidP="000977FB">
      <w:pPr>
        <w:rPr>
          <w:rtl/>
        </w:rPr>
      </w:pPr>
    </w:p>
    <w:p w14:paraId="5CA6FAFA" w14:textId="0CF7298E" w:rsidR="0057585A" w:rsidRPr="000977FB" w:rsidRDefault="0057585A" w:rsidP="000977FB">
      <w:pPr>
        <w:rPr>
          <w:rtl/>
        </w:rPr>
      </w:pPr>
    </w:p>
    <w:p w14:paraId="0101F32C" w14:textId="42DA9682" w:rsidR="0057585A" w:rsidRPr="000977FB" w:rsidRDefault="0057585A" w:rsidP="000977FB">
      <w:pPr>
        <w:rPr>
          <w:rtl/>
        </w:rPr>
      </w:pPr>
    </w:p>
    <w:p w14:paraId="56CCC38E" w14:textId="08770B16" w:rsidR="0057585A" w:rsidRPr="000977FB" w:rsidRDefault="0057585A" w:rsidP="000977FB">
      <w:pPr>
        <w:rPr>
          <w:rtl/>
        </w:rPr>
      </w:pPr>
    </w:p>
    <w:p w14:paraId="59F0FF11" w14:textId="0D76123C" w:rsidR="0057585A" w:rsidRPr="000977FB" w:rsidRDefault="0057585A" w:rsidP="000977FB">
      <w:pPr>
        <w:rPr>
          <w:rtl/>
        </w:rPr>
      </w:pPr>
    </w:p>
    <w:p w14:paraId="05A64039" w14:textId="55FA7591" w:rsidR="0057585A" w:rsidRPr="000977FB" w:rsidRDefault="0057585A" w:rsidP="000977FB">
      <w:pPr>
        <w:rPr>
          <w:rtl/>
        </w:rPr>
      </w:pPr>
    </w:p>
    <w:p w14:paraId="6713BA83" w14:textId="1C06CAF9" w:rsidR="0057585A" w:rsidRPr="000977FB" w:rsidRDefault="0057585A" w:rsidP="000977FB">
      <w:pPr>
        <w:rPr>
          <w:rtl/>
        </w:rPr>
      </w:pPr>
    </w:p>
    <w:p w14:paraId="100EA333" w14:textId="1C97A449" w:rsidR="0057585A" w:rsidRPr="000977FB" w:rsidRDefault="0057585A" w:rsidP="000977FB">
      <w:pPr>
        <w:rPr>
          <w:rtl/>
        </w:rPr>
      </w:pPr>
    </w:p>
    <w:p w14:paraId="00864650" w14:textId="3A440A9C" w:rsidR="0057585A" w:rsidRPr="000977FB" w:rsidRDefault="0057585A" w:rsidP="000977FB">
      <w:pPr>
        <w:rPr>
          <w:rtl/>
        </w:rPr>
      </w:pPr>
    </w:p>
    <w:p w14:paraId="5F57C834" w14:textId="45A86DC6" w:rsidR="0057585A" w:rsidRPr="000977FB" w:rsidRDefault="0057585A" w:rsidP="000977FB">
      <w:pPr>
        <w:rPr>
          <w:rtl/>
        </w:rPr>
      </w:pPr>
    </w:p>
    <w:p w14:paraId="69881A92" w14:textId="2570447C" w:rsidR="0057585A" w:rsidRPr="000977FB" w:rsidRDefault="0057585A" w:rsidP="000977FB">
      <w:pPr>
        <w:rPr>
          <w:rtl/>
        </w:rPr>
      </w:pPr>
    </w:p>
    <w:p w14:paraId="5EFFFCAC" w14:textId="1D8D3218" w:rsidR="0057585A" w:rsidRPr="000977FB" w:rsidRDefault="0057585A" w:rsidP="000977FB">
      <w:pPr>
        <w:rPr>
          <w:rtl/>
        </w:rPr>
      </w:pPr>
    </w:p>
    <w:p w14:paraId="4CC793DE" w14:textId="1F807AA0" w:rsidR="0057585A" w:rsidRPr="000977FB" w:rsidRDefault="0057585A" w:rsidP="000977FB">
      <w:pPr>
        <w:rPr>
          <w:rtl/>
        </w:rPr>
      </w:pPr>
    </w:p>
    <w:p w14:paraId="1EED10D6" w14:textId="07ABAAE0" w:rsidR="0057585A" w:rsidRPr="000977FB" w:rsidRDefault="0057585A" w:rsidP="000977FB">
      <w:pPr>
        <w:rPr>
          <w:rtl/>
        </w:rPr>
      </w:pPr>
    </w:p>
    <w:p w14:paraId="5FC711A4" w14:textId="5587D9A5" w:rsidR="0057585A" w:rsidRPr="000977FB" w:rsidRDefault="0057585A" w:rsidP="000977FB">
      <w:pPr>
        <w:rPr>
          <w:rtl/>
        </w:rPr>
      </w:pPr>
    </w:p>
    <w:p w14:paraId="266C56A0" w14:textId="2B1EAD5A" w:rsidR="0057585A" w:rsidRPr="000977FB" w:rsidRDefault="0057585A" w:rsidP="000977FB"/>
    <w:sectPr w:rsidR="0057585A" w:rsidRPr="000977FB" w:rsidSect="008E2072">
      <w:headerReference w:type="even" r:id="rId11"/>
      <w:headerReference w:type="default" r:id="rId12"/>
      <w:footerReference w:type="even" r:id="rId13"/>
      <w:footerReference w:type="default" r:id="rId14"/>
      <w:headerReference w:type="first" r:id="rId15"/>
      <w:pgSz w:w="11906" w:h="16838"/>
      <w:pgMar w:top="1701" w:right="1440" w:bottom="1440" w:left="1440" w:header="709" w:footer="709"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B1E3C" w14:textId="77777777" w:rsidR="00943583" w:rsidRDefault="00943583" w:rsidP="0057585A">
      <w:r>
        <w:separator/>
      </w:r>
    </w:p>
  </w:endnote>
  <w:endnote w:type="continuationSeparator" w:id="0">
    <w:p w14:paraId="5ABDFB6E" w14:textId="77777777" w:rsidR="00943583" w:rsidRDefault="00943583" w:rsidP="0057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iro">
    <w:panose1 w:val="00000500000000000000"/>
    <w:charset w:val="00"/>
    <w:family w:val="auto"/>
    <w:pitch w:val="variable"/>
    <w:sig w:usb0="00002007" w:usb1="00000001" w:usb2="00000008" w:usb3="00000000" w:csb0="000000D3" w:csb1="00000000"/>
  </w:font>
  <w:font w:name="Kohinoor Bangla">
    <w:panose1 w:val="00000500000000000000"/>
    <w:charset w:val="00"/>
    <w:family w:val="modern"/>
    <w:notTrueType/>
    <w:pitch w:val="variable"/>
    <w:sig w:usb0="00010003" w:usb1="00000000" w:usb2="00000000" w:usb3="00000000" w:csb0="00000001" w:csb1="00000000"/>
  </w:font>
  <w:font w:name="Cairo SemiBold">
    <w:altName w:val="Courier New"/>
    <w:panose1 w:val="00000000000000000000"/>
    <w:charset w:val="B2"/>
    <w:family w:val="auto"/>
    <w:pitch w:val="variable"/>
    <w:sig w:usb0="A00020AF" w:usb1="9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tl/>
      </w:rPr>
      <w:id w:val="-1556693709"/>
      <w:docPartObj>
        <w:docPartGallery w:val="Page Numbers (Bottom of Page)"/>
        <w:docPartUnique/>
      </w:docPartObj>
    </w:sdtPr>
    <w:sdtEndPr>
      <w:rPr>
        <w:rStyle w:val="a5"/>
      </w:rPr>
    </w:sdtEndPr>
    <w:sdtContent>
      <w:p w14:paraId="7CD09D4F" w14:textId="5BEE31D1" w:rsidR="0057585A" w:rsidRDefault="0057585A" w:rsidP="0057585A">
        <w:pPr>
          <w:pStyle w:val="a4"/>
          <w:framePr w:wrap="none" w:vAnchor="text" w:hAnchor="margin" w:xAlign="right" w:y="1"/>
          <w:rPr>
            <w:rStyle w:val="a5"/>
          </w:rPr>
        </w:pPr>
        <w:r>
          <w:rPr>
            <w:rStyle w:val="a5"/>
            <w:rtl/>
          </w:rPr>
          <w:fldChar w:fldCharType="begin"/>
        </w:r>
        <w:r>
          <w:rPr>
            <w:rStyle w:val="a5"/>
          </w:rPr>
          <w:instrText xml:space="preserve"> PAGE </w:instrText>
        </w:r>
        <w:r>
          <w:rPr>
            <w:rStyle w:val="a5"/>
            <w:rtl/>
          </w:rPr>
          <w:fldChar w:fldCharType="separate"/>
        </w:r>
        <w:r w:rsidR="00BF44A9">
          <w:rPr>
            <w:rStyle w:val="a5"/>
            <w:noProof/>
            <w:rtl/>
          </w:rPr>
          <w:t>2</w:t>
        </w:r>
        <w:r>
          <w:rPr>
            <w:rStyle w:val="a5"/>
            <w:rtl/>
          </w:rPr>
          <w:fldChar w:fldCharType="end"/>
        </w:r>
      </w:p>
    </w:sdtContent>
  </w:sdt>
  <w:p w14:paraId="3B0FD7DA" w14:textId="77777777" w:rsidR="0057585A" w:rsidRDefault="0057585A" w:rsidP="0057585A">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Fonts w:ascii="Cairo SemiBold" w:hAnsi="Cairo SemiBold" w:cs="Cairo SemiBold" w:hint="cs"/>
        <w:b/>
        <w:bCs/>
        <w:color w:val="0491B4"/>
        <w:rtl/>
      </w:rPr>
      <w:id w:val="-534961935"/>
      <w:docPartObj>
        <w:docPartGallery w:val="Page Numbers (Bottom of Page)"/>
        <w:docPartUnique/>
      </w:docPartObj>
    </w:sdtPr>
    <w:sdtEndPr>
      <w:rPr>
        <w:rStyle w:val="a5"/>
      </w:rPr>
    </w:sdtEndPr>
    <w:sdtContent>
      <w:p w14:paraId="3C51CC7D" w14:textId="6053CE26" w:rsidR="0057585A" w:rsidRPr="0057585A" w:rsidRDefault="0057585A" w:rsidP="0057585A">
        <w:pPr>
          <w:pStyle w:val="a4"/>
          <w:framePr w:wrap="none" w:vAnchor="text" w:hAnchor="page" w:x="10756" w:y="-235"/>
          <w:rPr>
            <w:rStyle w:val="a5"/>
            <w:rFonts w:ascii="Cairo SemiBold" w:hAnsi="Cairo SemiBold" w:cs="Cairo SemiBold"/>
            <w:b/>
            <w:bCs/>
            <w:color w:val="0491B4"/>
          </w:rPr>
        </w:pPr>
        <w:r w:rsidRPr="0057585A">
          <w:rPr>
            <w:rStyle w:val="a5"/>
            <w:rFonts w:ascii="Cairo SemiBold" w:hAnsi="Cairo SemiBold" w:cs="Cairo SemiBold" w:hint="cs"/>
            <w:b/>
            <w:bCs/>
            <w:color w:val="0491B4"/>
            <w:rtl/>
          </w:rPr>
          <w:fldChar w:fldCharType="begin"/>
        </w:r>
        <w:r w:rsidRPr="0057585A">
          <w:rPr>
            <w:rStyle w:val="a5"/>
            <w:rFonts w:ascii="Cairo SemiBold" w:hAnsi="Cairo SemiBold" w:cs="Cairo SemiBold" w:hint="cs"/>
            <w:b/>
            <w:bCs/>
            <w:color w:val="0491B4"/>
          </w:rPr>
          <w:instrText xml:space="preserve"> PAGE </w:instrText>
        </w:r>
        <w:r w:rsidRPr="0057585A">
          <w:rPr>
            <w:rStyle w:val="a5"/>
            <w:rFonts w:ascii="Cairo SemiBold" w:hAnsi="Cairo SemiBold" w:cs="Cairo SemiBold" w:hint="cs"/>
            <w:b/>
            <w:bCs/>
            <w:color w:val="0491B4"/>
            <w:rtl/>
          </w:rPr>
          <w:fldChar w:fldCharType="separate"/>
        </w:r>
        <w:r w:rsidR="008E2072">
          <w:rPr>
            <w:rStyle w:val="a5"/>
            <w:rFonts w:ascii="Cairo SemiBold" w:hAnsi="Cairo SemiBold" w:cs="Cairo SemiBold"/>
            <w:b/>
            <w:bCs/>
            <w:noProof/>
            <w:color w:val="0491B4"/>
            <w:rtl/>
          </w:rPr>
          <w:t>5</w:t>
        </w:r>
        <w:r w:rsidRPr="0057585A">
          <w:rPr>
            <w:rStyle w:val="a5"/>
            <w:rFonts w:ascii="Cairo SemiBold" w:hAnsi="Cairo SemiBold" w:cs="Cairo SemiBold" w:hint="cs"/>
            <w:b/>
            <w:bCs/>
            <w:color w:val="0491B4"/>
            <w:rtl/>
          </w:rPr>
          <w:fldChar w:fldCharType="end"/>
        </w:r>
      </w:p>
    </w:sdtContent>
  </w:sdt>
  <w:p w14:paraId="27884184" w14:textId="30EA1FAB" w:rsidR="0057585A" w:rsidRDefault="0057585A" w:rsidP="0057585A">
    <w:pPr>
      <w:pStyle w:val="a4"/>
      <w:framePr w:wrap="none" w:vAnchor="text" w:hAnchor="page" w:x="618" w:y="-221"/>
      <w:bidi w:val="0"/>
      <w:ind w:right="360"/>
      <w:rPr>
        <w:rStyle w:val="a5"/>
      </w:rPr>
    </w:pPr>
  </w:p>
  <w:p w14:paraId="3851F5FE" w14:textId="77777777" w:rsidR="0057585A" w:rsidRDefault="0057585A" w:rsidP="0057585A">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9959F" w14:textId="77777777" w:rsidR="00943583" w:rsidRDefault="00943583" w:rsidP="0057585A">
      <w:r>
        <w:separator/>
      </w:r>
    </w:p>
  </w:footnote>
  <w:footnote w:type="continuationSeparator" w:id="0">
    <w:p w14:paraId="5A5332B5" w14:textId="77777777" w:rsidR="00943583" w:rsidRDefault="00943583" w:rsidP="00575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7736" w14:textId="176D03C5" w:rsidR="00BF44A9" w:rsidRPr="00BF44A9" w:rsidRDefault="00BF44A9" w:rsidP="00BF44A9">
    <w:pPr>
      <w:pStyle w:val="a3"/>
      <w:bidi w:val="0"/>
      <w:rPr>
        <w:rFonts w:ascii="Cairo" w:hAnsi="Cairo" w:cs="Cairo"/>
        <w:sz w:val="24"/>
        <w:szCs w:val="24"/>
      </w:rPr>
    </w:pPr>
    <w:r w:rsidRPr="004D1BB0">
      <w:rPr>
        <w:rFonts w:ascii="Cairo" w:hAnsi="Cairo" w:cs="Cairo"/>
        <w:sz w:val="24"/>
        <w:szCs w:val="24"/>
        <w:rtl/>
      </w:rPr>
      <w:t>م.إ-155-16-10-01-01</w:t>
    </w:r>
    <w:r w:rsidRPr="004D1BB0">
      <w:rPr>
        <w:rFonts w:ascii="Cairo" w:hAnsi="Cairo" w:cs="Cairo"/>
        <w:sz w:val="24"/>
        <w:szCs w:val="24"/>
        <w:rtl/>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3C28" w14:textId="12A74D57" w:rsidR="0057585A" w:rsidRPr="00BF44A9" w:rsidRDefault="008E2072" w:rsidP="00BF44A9">
    <w:pPr>
      <w:pStyle w:val="a3"/>
      <w:bidi w:val="0"/>
      <w:rPr>
        <w:rFonts w:ascii="Cairo" w:hAnsi="Cairo" w:cs="Cairo"/>
        <w:sz w:val="24"/>
        <w:szCs w:val="24"/>
      </w:rPr>
    </w:pPr>
    <w:r>
      <w:rPr>
        <w:noProof/>
      </w:rPr>
      <w:drawing>
        <wp:anchor distT="0" distB="0" distL="114300" distR="114300" simplePos="0" relativeHeight="251658240" behindDoc="1" locked="0" layoutInCell="1" allowOverlap="1" wp14:anchorId="5AD7B622" wp14:editId="6543241A">
          <wp:simplePos x="0" y="0"/>
          <wp:positionH relativeFrom="column">
            <wp:posOffset>-907547</wp:posOffset>
          </wp:positionH>
          <wp:positionV relativeFrom="page">
            <wp:align>top</wp:align>
          </wp:positionV>
          <wp:extent cx="7583805" cy="10663555"/>
          <wp:effectExtent l="0" t="0" r="0" b="0"/>
          <wp:wrapNone/>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83805" cy="10663555"/>
                  </a:xfrm>
                  <a:prstGeom prst="rect">
                    <a:avLst/>
                  </a:prstGeom>
                </pic:spPr>
              </pic:pic>
            </a:graphicData>
          </a:graphic>
          <wp14:sizeRelH relativeFrom="page">
            <wp14:pctWidth>0</wp14:pctWidth>
          </wp14:sizeRelH>
          <wp14:sizeRelV relativeFrom="page">
            <wp14:pctHeight>0</wp14:pctHeight>
          </wp14:sizeRelV>
        </wp:anchor>
      </w:drawing>
    </w:r>
    <w:r w:rsidR="00BF44A9" w:rsidRPr="004D1BB0">
      <w:rPr>
        <w:rFonts w:ascii="Cairo" w:hAnsi="Cairo" w:cs="Cairo"/>
        <w:sz w:val="24"/>
        <w:szCs w:val="24"/>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5077F" w14:textId="380B9E56" w:rsidR="00BF44A9" w:rsidRPr="004D1BB0" w:rsidRDefault="008E2072" w:rsidP="00BF44A9">
    <w:pPr>
      <w:pStyle w:val="a3"/>
      <w:bidi w:val="0"/>
      <w:rPr>
        <w:rFonts w:ascii="Cairo" w:hAnsi="Cairo" w:cs="Cairo"/>
        <w:sz w:val="24"/>
        <w:szCs w:val="24"/>
        <w:rtl/>
      </w:rPr>
    </w:pPr>
    <w:r>
      <w:rPr>
        <w:noProof/>
      </w:rPr>
      <w:drawing>
        <wp:anchor distT="0" distB="0" distL="114300" distR="114300" simplePos="0" relativeHeight="251660288" behindDoc="1" locked="0" layoutInCell="1" allowOverlap="1" wp14:anchorId="7AA379BC" wp14:editId="2060E2F1">
          <wp:simplePos x="0" y="0"/>
          <wp:positionH relativeFrom="margin">
            <wp:align>center</wp:align>
          </wp:positionH>
          <wp:positionV relativeFrom="page">
            <wp:align>bottom</wp:align>
          </wp:positionV>
          <wp:extent cx="7583805" cy="10663555"/>
          <wp:effectExtent l="0" t="0" r="0" b="0"/>
          <wp:wrapNone/>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83805" cy="10663555"/>
                  </a:xfrm>
                  <a:prstGeom prst="rect">
                    <a:avLst/>
                  </a:prstGeom>
                </pic:spPr>
              </pic:pic>
            </a:graphicData>
          </a:graphic>
          <wp14:sizeRelH relativeFrom="page">
            <wp14:pctWidth>0</wp14:pctWidth>
          </wp14:sizeRelH>
          <wp14:sizeRelV relativeFrom="page">
            <wp14:pctHeight>0</wp14:pctHeight>
          </wp14:sizeRelV>
        </wp:anchor>
      </w:drawing>
    </w:r>
    <w:r w:rsidR="00BF44A9" w:rsidRPr="004D1BB0">
      <w:rPr>
        <w:rFonts w:ascii="Cairo" w:hAnsi="Cairo" w:cs="Cairo"/>
        <w:sz w:val="24"/>
        <w:szCs w:val="24"/>
        <w:rtl/>
      </w:rPr>
      <w:t>م.إ-155-16-10-01-01</w:t>
    </w:r>
    <w:r w:rsidR="00BF44A9" w:rsidRPr="004D1BB0">
      <w:rPr>
        <w:rFonts w:ascii="Cairo" w:hAnsi="Cairo" w:cs="Cairo"/>
        <w:sz w:val="24"/>
        <w:szCs w:val="24"/>
        <w:rtl/>
      </w:rPr>
      <w:tab/>
    </w:r>
  </w:p>
  <w:p w14:paraId="27AD1DBD" w14:textId="77777777" w:rsidR="00BF44A9" w:rsidRDefault="00BF44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B6D"/>
    <w:multiLevelType w:val="hybridMultilevel"/>
    <w:tmpl w:val="C35668EC"/>
    <w:lvl w:ilvl="0" w:tplc="84A2A560">
      <w:start w:val="1"/>
      <w:numFmt w:val="decimal"/>
      <w:lvlText w:val="%1/7"/>
      <w:lvlJc w:val="left"/>
      <w:pPr>
        <w:ind w:left="137"/>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1" w:tplc="BAAA8800">
      <w:start w:val="1"/>
      <w:numFmt w:val="decimal"/>
      <w:lvlText w:val="%2"/>
      <w:lvlJc w:val="left"/>
      <w:pPr>
        <w:ind w:left="498"/>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2" w:tplc="E174DA78">
      <w:start w:val="1"/>
      <w:numFmt w:val="lowerRoman"/>
      <w:lvlText w:val="%3"/>
      <w:lvlJc w:val="left"/>
      <w:pPr>
        <w:ind w:left="14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DB62B988">
      <w:start w:val="1"/>
      <w:numFmt w:val="decimal"/>
      <w:lvlText w:val="%4"/>
      <w:lvlJc w:val="left"/>
      <w:pPr>
        <w:ind w:left="21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3182970E">
      <w:start w:val="1"/>
      <w:numFmt w:val="lowerLetter"/>
      <w:lvlText w:val="%5"/>
      <w:lvlJc w:val="left"/>
      <w:pPr>
        <w:ind w:left="288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6E649600">
      <w:start w:val="1"/>
      <w:numFmt w:val="lowerRoman"/>
      <w:lvlText w:val="%6"/>
      <w:lvlJc w:val="left"/>
      <w:pPr>
        <w:ind w:left="360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24042786">
      <w:start w:val="1"/>
      <w:numFmt w:val="decimal"/>
      <w:lvlText w:val="%7"/>
      <w:lvlJc w:val="left"/>
      <w:pPr>
        <w:ind w:left="432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85323D68">
      <w:start w:val="1"/>
      <w:numFmt w:val="lowerLetter"/>
      <w:lvlText w:val="%8"/>
      <w:lvlJc w:val="left"/>
      <w:pPr>
        <w:ind w:left="50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2B70D7F4">
      <w:start w:val="1"/>
      <w:numFmt w:val="lowerRoman"/>
      <w:lvlText w:val="%9"/>
      <w:lvlJc w:val="left"/>
      <w:pPr>
        <w:ind w:left="57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0D7E5815"/>
    <w:multiLevelType w:val="hybridMultilevel"/>
    <w:tmpl w:val="C4EC31CC"/>
    <w:lvl w:ilvl="0" w:tplc="BFB29126">
      <w:start w:val="1"/>
      <w:numFmt w:val="decimal"/>
      <w:lvlText w:val="%1/6"/>
      <w:lvlJc w:val="left"/>
      <w:pPr>
        <w:ind w:left="256"/>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1" w:tplc="991E96A8">
      <w:start w:val="1"/>
      <w:numFmt w:val="lowerLetter"/>
      <w:lvlText w:val="%2"/>
      <w:lvlJc w:val="left"/>
      <w:pPr>
        <w:ind w:left="14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2" w:tplc="4BA44BDE">
      <w:start w:val="1"/>
      <w:numFmt w:val="lowerRoman"/>
      <w:lvlText w:val="%3"/>
      <w:lvlJc w:val="left"/>
      <w:pPr>
        <w:ind w:left="21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FB824F7A">
      <w:start w:val="1"/>
      <w:numFmt w:val="decimal"/>
      <w:lvlText w:val="%4"/>
      <w:lvlJc w:val="left"/>
      <w:pPr>
        <w:ind w:left="288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50DEC7C8">
      <w:start w:val="1"/>
      <w:numFmt w:val="lowerLetter"/>
      <w:lvlText w:val="%5"/>
      <w:lvlJc w:val="left"/>
      <w:pPr>
        <w:ind w:left="360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F52AF460">
      <w:start w:val="1"/>
      <w:numFmt w:val="lowerRoman"/>
      <w:lvlText w:val="%6"/>
      <w:lvlJc w:val="left"/>
      <w:pPr>
        <w:ind w:left="432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AE3471AE">
      <w:start w:val="1"/>
      <w:numFmt w:val="decimal"/>
      <w:lvlText w:val="%7"/>
      <w:lvlJc w:val="left"/>
      <w:pPr>
        <w:ind w:left="50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C4FEC2F6">
      <w:start w:val="1"/>
      <w:numFmt w:val="lowerLetter"/>
      <w:lvlText w:val="%8"/>
      <w:lvlJc w:val="left"/>
      <w:pPr>
        <w:ind w:left="57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D4C29C1A">
      <w:start w:val="1"/>
      <w:numFmt w:val="lowerRoman"/>
      <w:lvlText w:val="%9"/>
      <w:lvlJc w:val="left"/>
      <w:pPr>
        <w:ind w:left="648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0D907067"/>
    <w:multiLevelType w:val="hybridMultilevel"/>
    <w:tmpl w:val="CFA8DF58"/>
    <w:lvl w:ilvl="0" w:tplc="EDF45674">
      <w:start w:val="1"/>
      <w:numFmt w:val="decimal"/>
      <w:lvlText w:val="%1"/>
      <w:lvlJc w:val="left"/>
      <w:pPr>
        <w:ind w:left="36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1" w:tplc="BC0E138C">
      <w:start w:val="1"/>
      <w:numFmt w:val="decimal"/>
      <w:lvlText w:val="%2/4"/>
      <w:lvlJc w:val="left"/>
      <w:pPr>
        <w:ind w:left="325"/>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2" w:tplc="56DA4456">
      <w:start w:val="1"/>
      <w:numFmt w:val="lowerRoman"/>
      <w:lvlText w:val="%3"/>
      <w:lvlJc w:val="left"/>
      <w:pPr>
        <w:ind w:left="145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ED0EB180">
      <w:start w:val="1"/>
      <w:numFmt w:val="decimal"/>
      <w:lvlText w:val="%4"/>
      <w:lvlJc w:val="left"/>
      <w:pPr>
        <w:ind w:left="217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ECF298D4">
      <w:start w:val="1"/>
      <w:numFmt w:val="lowerLetter"/>
      <w:lvlText w:val="%5"/>
      <w:lvlJc w:val="left"/>
      <w:pPr>
        <w:ind w:left="289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7E424C26">
      <w:start w:val="1"/>
      <w:numFmt w:val="lowerRoman"/>
      <w:lvlText w:val="%6"/>
      <w:lvlJc w:val="left"/>
      <w:pPr>
        <w:ind w:left="361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AEC4448C">
      <w:start w:val="1"/>
      <w:numFmt w:val="decimal"/>
      <w:lvlText w:val="%7"/>
      <w:lvlJc w:val="left"/>
      <w:pPr>
        <w:ind w:left="433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24426EB8">
      <w:start w:val="1"/>
      <w:numFmt w:val="lowerLetter"/>
      <w:lvlText w:val="%8"/>
      <w:lvlJc w:val="left"/>
      <w:pPr>
        <w:ind w:left="505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F064E7EE">
      <w:start w:val="1"/>
      <w:numFmt w:val="lowerRoman"/>
      <w:lvlText w:val="%9"/>
      <w:lvlJc w:val="left"/>
      <w:pPr>
        <w:ind w:left="577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1129031F"/>
    <w:multiLevelType w:val="hybridMultilevel"/>
    <w:tmpl w:val="F5B0FBA0"/>
    <w:lvl w:ilvl="0" w:tplc="B8F05DEA">
      <w:start w:val="1"/>
      <w:numFmt w:val="decimal"/>
      <w:lvlText w:val="%1/9"/>
      <w:lvlJc w:val="left"/>
      <w:pPr>
        <w:ind w:left="137" w:firstLine="0"/>
      </w:pPr>
      <w:rPr>
        <w:rFonts w:ascii="Sakkal Majalla" w:eastAsia="Sakkal Majalla" w:hAnsi="Sakkal Majalla" w:cs="Sakkal Majalla" w:hint="default"/>
        <w:b w:val="0"/>
        <w:i w:val="0"/>
        <w:strike w:val="0"/>
        <w:dstrike w:val="0"/>
        <w:color w:val="000000"/>
        <w:sz w:val="28"/>
        <w:szCs w:val="28"/>
        <w:u w:val="none" w:color="000000"/>
        <w:vertAlign w:val="baseline"/>
      </w:rPr>
    </w:lvl>
    <w:lvl w:ilvl="1" w:tplc="BE08EFAA">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959C0"/>
    <w:multiLevelType w:val="hybridMultilevel"/>
    <w:tmpl w:val="712C0090"/>
    <w:lvl w:ilvl="0" w:tplc="139A781A">
      <w:start w:val="1"/>
      <w:numFmt w:val="decimal"/>
      <w:lvlText w:val="%1"/>
      <w:lvlJc w:val="left"/>
      <w:pPr>
        <w:ind w:left="137"/>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1" w:tplc="E77AF810">
      <w:start w:val="1"/>
      <w:numFmt w:val="decimal"/>
      <w:lvlText w:val="%2/10"/>
      <w:lvlJc w:val="left"/>
      <w:pPr>
        <w:ind w:left="318"/>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2" w:tplc="45F410AE">
      <w:start w:val="1"/>
      <w:numFmt w:val="arabicAlpha"/>
      <w:lvlText w:val="%3-"/>
      <w:lvlJc w:val="left"/>
      <w:pPr>
        <w:ind w:left="552"/>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33746022">
      <w:start w:val="1"/>
      <w:numFmt w:val="decimal"/>
      <w:lvlText w:val="%4"/>
      <w:lvlJc w:val="left"/>
      <w:pPr>
        <w:ind w:left="180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79124C46">
      <w:start w:val="1"/>
      <w:numFmt w:val="lowerLetter"/>
      <w:lvlText w:val="%5"/>
      <w:lvlJc w:val="left"/>
      <w:pPr>
        <w:ind w:left="252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9406106A">
      <w:start w:val="1"/>
      <w:numFmt w:val="lowerRoman"/>
      <w:lvlText w:val="%6"/>
      <w:lvlJc w:val="left"/>
      <w:pPr>
        <w:ind w:left="324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FA2E5EC4">
      <w:start w:val="1"/>
      <w:numFmt w:val="decimal"/>
      <w:lvlText w:val="%7"/>
      <w:lvlJc w:val="left"/>
      <w:pPr>
        <w:ind w:left="396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E46A4850">
      <w:start w:val="1"/>
      <w:numFmt w:val="lowerLetter"/>
      <w:lvlText w:val="%8"/>
      <w:lvlJc w:val="left"/>
      <w:pPr>
        <w:ind w:left="468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76FACE68">
      <w:start w:val="1"/>
      <w:numFmt w:val="lowerRoman"/>
      <w:lvlText w:val="%9"/>
      <w:lvlJc w:val="left"/>
      <w:pPr>
        <w:ind w:left="540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2887721E"/>
    <w:multiLevelType w:val="hybridMultilevel"/>
    <w:tmpl w:val="6FBE24A2"/>
    <w:lvl w:ilvl="0" w:tplc="C35C23D2">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9580FB30">
      <w:start w:val="1"/>
      <w:numFmt w:val="arabicAlpha"/>
      <w:lvlText w:val="%2-"/>
      <w:lvlJc w:val="left"/>
      <w:pPr>
        <w:ind w:left="346"/>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2" w:tplc="29540668">
      <w:start w:val="1"/>
      <w:numFmt w:val="lowerRoman"/>
      <w:lvlText w:val="%3"/>
      <w:lvlJc w:val="left"/>
      <w:pPr>
        <w:ind w:left="145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1514EB60">
      <w:start w:val="1"/>
      <w:numFmt w:val="decimal"/>
      <w:lvlText w:val="%4"/>
      <w:lvlJc w:val="left"/>
      <w:pPr>
        <w:ind w:left="217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4A7CF1D2">
      <w:start w:val="1"/>
      <w:numFmt w:val="lowerLetter"/>
      <w:lvlText w:val="%5"/>
      <w:lvlJc w:val="left"/>
      <w:pPr>
        <w:ind w:left="289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85FA45BC">
      <w:start w:val="1"/>
      <w:numFmt w:val="lowerRoman"/>
      <w:lvlText w:val="%6"/>
      <w:lvlJc w:val="left"/>
      <w:pPr>
        <w:ind w:left="361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C39CDDBC">
      <w:start w:val="1"/>
      <w:numFmt w:val="decimal"/>
      <w:lvlText w:val="%7"/>
      <w:lvlJc w:val="left"/>
      <w:pPr>
        <w:ind w:left="433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F260F822">
      <w:start w:val="1"/>
      <w:numFmt w:val="lowerLetter"/>
      <w:lvlText w:val="%8"/>
      <w:lvlJc w:val="left"/>
      <w:pPr>
        <w:ind w:left="505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E7B47500">
      <w:start w:val="1"/>
      <w:numFmt w:val="lowerRoman"/>
      <w:lvlText w:val="%9"/>
      <w:lvlJc w:val="left"/>
      <w:pPr>
        <w:ind w:left="577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BD04D58"/>
    <w:multiLevelType w:val="hybridMultilevel"/>
    <w:tmpl w:val="A68A670E"/>
    <w:lvl w:ilvl="0" w:tplc="E522D156">
      <w:start w:val="1"/>
      <w:numFmt w:val="decimal"/>
      <w:lvlText w:val="%1."/>
      <w:lvlJc w:val="left"/>
      <w:pPr>
        <w:tabs>
          <w:tab w:val="num" w:pos="360"/>
        </w:tabs>
        <w:ind w:left="360" w:hanging="360"/>
      </w:pPr>
      <w:rPr>
        <w:rFonts w:hint="default"/>
        <w:color w:val="000000"/>
        <w:lang w:val="en-US" w:bidi="ar-SA"/>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274BBE"/>
    <w:multiLevelType w:val="hybridMultilevel"/>
    <w:tmpl w:val="488C85EA"/>
    <w:lvl w:ilvl="0" w:tplc="C35C23D2">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E5B845E2">
      <w:start w:val="1"/>
      <w:numFmt w:val="arabicAbjad"/>
      <w:lvlText w:val="%2)"/>
      <w:lvlJc w:val="left"/>
      <w:pPr>
        <w:ind w:left="346"/>
      </w:pPr>
      <w:rPr>
        <w:rFonts w:hint="default"/>
        <w:b w:val="0"/>
        <w:bCs w:val="0"/>
        <w:i w:val="0"/>
        <w:strike w:val="0"/>
        <w:dstrike w:val="0"/>
        <w:color w:val="000000" w:themeColor="text1"/>
        <w:sz w:val="28"/>
        <w:szCs w:val="28"/>
        <w:u w:val="none" w:color="000000"/>
        <w:bdr w:val="none" w:sz="0" w:space="0" w:color="auto"/>
        <w:shd w:val="clear" w:color="auto" w:fill="auto"/>
        <w:vertAlign w:val="baseline"/>
      </w:rPr>
    </w:lvl>
    <w:lvl w:ilvl="2" w:tplc="29540668">
      <w:start w:val="1"/>
      <w:numFmt w:val="lowerRoman"/>
      <w:lvlText w:val="%3"/>
      <w:lvlJc w:val="left"/>
      <w:pPr>
        <w:ind w:left="145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1514EB60">
      <w:start w:val="1"/>
      <w:numFmt w:val="decimal"/>
      <w:lvlText w:val="%4"/>
      <w:lvlJc w:val="left"/>
      <w:pPr>
        <w:ind w:left="217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4A7CF1D2">
      <w:start w:val="1"/>
      <w:numFmt w:val="lowerLetter"/>
      <w:lvlText w:val="%5"/>
      <w:lvlJc w:val="left"/>
      <w:pPr>
        <w:ind w:left="289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85FA45BC">
      <w:start w:val="1"/>
      <w:numFmt w:val="lowerRoman"/>
      <w:lvlText w:val="%6"/>
      <w:lvlJc w:val="left"/>
      <w:pPr>
        <w:ind w:left="361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C39CDDBC">
      <w:start w:val="1"/>
      <w:numFmt w:val="decimal"/>
      <w:lvlText w:val="%7"/>
      <w:lvlJc w:val="left"/>
      <w:pPr>
        <w:ind w:left="433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F260F822">
      <w:start w:val="1"/>
      <w:numFmt w:val="lowerLetter"/>
      <w:lvlText w:val="%8"/>
      <w:lvlJc w:val="left"/>
      <w:pPr>
        <w:ind w:left="505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E7B47500">
      <w:start w:val="1"/>
      <w:numFmt w:val="lowerRoman"/>
      <w:lvlText w:val="%9"/>
      <w:lvlJc w:val="left"/>
      <w:pPr>
        <w:ind w:left="577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51A27B01"/>
    <w:multiLevelType w:val="hybridMultilevel"/>
    <w:tmpl w:val="3F787456"/>
    <w:lvl w:ilvl="0" w:tplc="81ECC190">
      <w:start w:val="1"/>
      <w:numFmt w:val="decimal"/>
      <w:lvlText w:val="%1/9"/>
      <w:lvlJc w:val="left"/>
      <w:pPr>
        <w:ind w:left="137" w:firstLine="0"/>
      </w:pPr>
      <w:rPr>
        <w:rFonts w:ascii="Sakkal Majalla" w:eastAsia="Sakkal Majalla" w:hAnsi="Sakkal Majalla" w:cs="Sakkal Majalla" w:hint="default"/>
        <w:b w:val="0"/>
        <w:i w:val="0"/>
        <w:strike w:val="0"/>
        <w:dstrike w:val="0"/>
        <w:color w:val="000000"/>
        <w:sz w:val="32"/>
        <w:szCs w:val="32"/>
        <w:u w:val="none" w:color="000000"/>
        <w:vertAlign w:val="baseline"/>
      </w:rPr>
    </w:lvl>
    <w:lvl w:ilvl="1" w:tplc="6E7271B8">
      <w:start w:val="1"/>
      <w:numFmt w:val="arabicAbjad"/>
      <w:lvlText w:val="%2)"/>
      <w:lvlJc w:val="left"/>
      <w:pPr>
        <w:ind w:left="1440" w:hanging="360"/>
      </w:pPr>
      <w:rPr>
        <w:rFonts w:hint="default"/>
        <w:b w:val="0"/>
        <w:bCs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947EF"/>
    <w:multiLevelType w:val="hybridMultilevel"/>
    <w:tmpl w:val="4AD0818A"/>
    <w:lvl w:ilvl="0" w:tplc="FE5A4D92">
      <w:start w:val="1"/>
      <w:numFmt w:val="arabicAbjad"/>
      <w:lvlText w:val="%1)"/>
      <w:lvlJc w:val="left"/>
      <w:pPr>
        <w:ind w:left="1272" w:hanging="360"/>
      </w:pPr>
      <w:rPr>
        <w:rFonts w:hint="default"/>
        <w:b w:val="0"/>
        <w:bCs w:val="0"/>
        <w:color w:val="000000" w:themeColor="text1"/>
        <w:sz w:val="40"/>
        <w:szCs w:val="28"/>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10" w15:restartNumberingAfterBreak="0">
    <w:nsid w:val="59EE43C8"/>
    <w:multiLevelType w:val="hybridMultilevel"/>
    <w:tmpl w:val="09380096"/>
    <w:lvl w:ilvl="0" w:tplc="D7D25022">
      <w:start w:val="1"/>
      <w:numFmt w:val="decimal"/>
      <w:lvlText w:val="%1/8"/>
      <w:lvlJc w:val="left"/>
      <w:pPr>
        <w:ind w:left="1081"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614B6"/>
    <w:multiLevelType w:val="hybridMultilevel"/>
    <w:tmpl w:val="964A2E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CE071D"/>
    <w:multiLevelType w:val="hybridMultilevel"/>
    <w:tmpl w:val="9B40560E"/>
    <w:lvl w:ilvl="0" w:tplc="B27CE43C">
      <w:start w:val="1"/>
      <w:numFmt w:val="decimal"/>
      <w:lvlText w:val="%1"/>
      <w:lvlJc w:val="left"/>
      <w:pPr>
        <w:ind w:left="36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1" w:tplc="BD1C8ABC">
      <w:start w:val="1"/>
      <w:numFmt w:val="decimal"/>
      <w:lvlText w:val="%2/5"/>
      <w:lvlJc w:val="left"/>
      <w:pPr>
        <w:ind w:left="137"/>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2" w:tplc="72F6DD68">
      <w:start w:val="1"/>
      <w:numFmt w:val="lowerRoman"/>
      <w:lvlText w:val="%3"/>
      <w:lvlJc w:val="left"/>
      <w:pPr>
        <w:ind w:left="14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8C504526">
      <w:start w:val="1"/>
      <w:numFmt w:val="decimal"/>
      <w:lvlText w:val="%4"/>
      <w:lvlJc w:val="left"/>
      <w:pPr>
        <w:ind w:left="21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3130455A">
      <w:start w:val="1"/>
      <w:numFmt w:val="lowerLetter"/>
      <w:lvlText w:val="%5"/>
      <w:lvlJc w:val="left"/>
      <w:pPr>
        <w:ind w:left="288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D9FE69BE">
      <w:start w:val="1"/>
      <w:numFmt w:val="lowerRoman"/>
      <w:lvlText w:val="%6"/>
      <w:lvlJc w:val="left"/>
      <w:pPr>
        <w:ind w:left="360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2E0C0F3E">
      <w:start w:val="1"/>
      <w:numFmt w:val="decimal"/>
      <w:lvlText w:val="%7"/>
      <w:lvlJc w:val="left"/>
      <w:pPr>
        <w:ind w:left="432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3CDAE5A4">
      <w:start w:val="1"/>
      <w:numFmt w:val="lowerLetter"/>
      <w:lvlText w:val="%8"/>
      <w:lvlJc w:val="left"/>
      <w:pPr>
        <w:ind w:left="504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87EC0CB6">
      <w:start w:val="1"/>
      <w:numFmt w:val="lowerRoman"/>
      <w:lvlText w:val="%9"/>
      <w:lvlJc w:val="left"/>
      <w:pPr>
        <w:ind w:left="5761"/>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794404E1"/>
    <w:multiLevelType w:val="hybridMultilevel"/>
    <w:tmpl w:val="4008D2CC"/>
    <w:lvl w:ilvl="0" w:tplc="75523628">
      <w:start w:val="1"/>
      <w:numFmt w:val="decimal"/>
      <w:lvlText w:val="%1"/>
      <w:lvlJc w:val="left"/>
      <w:pPr>
        <w:ind w:left="360"/>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1" w:tplc="9466700E">
      <w:start w:val="1"/>
      <w:numFmt w:val="decimal"/>
      <w:lvlText w:val="%2/11"/>
      <w:lvlJc w:val="left"/>
      <w:pPr>
        <w:ind w:left="137"/>
      </w:pPr>
      <w:rPr>
        <w:rFonts w:ascii="Sakkal Majalla" w:eastAsia="Sakkal Majalla" w:hAnsi="Sakkal Majalla" w:cs="Sakkal Majalla" w:hint="default"/>
        <w:b w:val="0"/>
        <w:i w:val="0"/>
        <w:strike w:val="0"/>
        <w:dstrike w:val="0"/>
        <w:color w:val="000000"/>
        <w:sz w:val="28"/>
        <w:szCs w:val="28"/>
        <w:u w:val="none" w:color="000000"/>
        <w:bdr w:val="none" w:sz="0" w:space="0" w:color="auto"/>
        <w:shd w:val="clear" w:color="auto" w:fill="auto"/>
        <w:vertAlign w:val="baseline"/>
      </w:rPr>
    </w:lvl>
    <w:lvl w:ilvl="2" w:tplc="864A5FC0">
      <w:start w:val="1"/>
      <w:numFmt w:val="lowerRoman"/>
      <w:lvlText w:val="%3"/>
      <w:lvlJc w:val="left"/>
      <w:pPr>
        <w:ind w:left="136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3" w:tplc="E66C54CA">
      <w:start w:val="1"/>
      <w:numFmt w:val="decimal"/>
      <w:lvlText w:val="%4"/>
      <w:lvlJc w:val="left"/>
      <w:pPr>
        <w:ind w:left="208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4" w:tplc="44944752">
      <w:start w:val="1"/>
      <w:numFmt w:val="lowerLetter"/>
      <w:lvlText w:val="%5"/>
      <w:lvlJc w:val="left"/>
      <w:pPr>
        <w:ind w:left="280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5" w:tplc="65303B1E">
      <w:start w:val="1"/>
      <w:numFmt w:val="lowerRoman"/>
      <w:lvlText w:val="%6"/>
      <w:lvlJc w:val="left"/>
      <w:pPr>
        <w:ind w:left="352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6" w:tplc="4184C6AC">
      <w:start w:val="1"/>
      <w:numFmt w:val="decimal"/>
      <w:lvlText w:val="%7"/>
      <w:lvlJc w:val="left"/>
      <w:pPr>
        <w:ind w:left="424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7" w:tplc="29980F7A">
      <w:start w:val="1"/>
      <w:numFmt w:val="lowerLetter"/>
      <w:lvlText w:val="%8"/>
      <w:lvlJc w:val="left"/>
      <w:pPr>
        <w:ind w:left="496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lvl w:ilvl="8" w:tplc="005E6AD6">
      <w:start w:val="1"/>
      <w:numFmt w:val="lowerRoman"/>
      <w:lvlText w:val="%9"/>
      <w:lvlJc w:val="left"/>
      <w:pPr>
        <w:ind w:left="5685"/>
      </w:pPr>
      <w:rPr>
        <w:rFonts w:ascii="Sakkal Majalla" w:eastAsia="Sakkal Majalla" w:hAnsi="Sakkal Majalla" w:cs="Sakkal Majalla"/>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12"/>
  </w:num>
  <w:num w:numId="3">
    <w:abstractNumId w:val="2"/>
  </w:num>
  <w:num w:numId="4">
    <w:abstractNumId w:val="1"/>
  </w:num>
  <w:num w:numId="5">
    <w:abstractNumId w:val="0"/>
  </w:num>
  <w:num w:numId="6">
    <w:abstractNumId w:val="4"/>
  </w:num>
  <w:num w:numId="7">
    <w:abstractNumId w:val="13"/>
  </w:num>
  <w:num w:numId="8">
    <w:abstractNumId w:val="7"/>
  </w:num>
  <w:num w:numId="9">
    <w:abstractNumId w:val="9"/>
  </w:num>
  <w:num w:numId="10">
    <w:abstractNumId w:val="3"/>
  </w:num>
  <w:num w:numId="11">
    <w:abstractNumId w:val="8"/>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5A"/>
    <w:rsid w:val="000157E0"/>
    <w:rsid w:val="00052925"/>
    <w:rsid w:val="000977FB"/>
    <w:rsid w:val="000B54E9"/>
    <w:rsid w:val="000D112E"/>
    <w:rsid w:val="000E3FD2"/>
    <w:rsid w:val="00210C86"/>
    <w:rsid w:val="00227D2E"/>
    <w:rsid w:val="00313E5F"/>
    <w:rsid w:val="0035054E"/>
    <w:rsid w:val="00393A26"/>
    <w:rsid w:val="003B1865"/>
    <w:rsid w:val="00404FC3"/>
    <w:rsid w:val="00546E9D"/>
    <w:rsid w:val="00570C97"/>
    <w:rsid w:val="0057585A"/>
    <w:rsid w:val="005F758E"/>
    <w:rsid w:val="00651FC9"/>
    <w:rsid w:val="00743879"/>
    <w:rsid w:val="00767C02"/>
    <w:rsid w:val="00855B7E"/>
    <w:rsid w:val="00860317"/>
    <w:rsid w:val="00865595"/>
    <w:rsid w:val="008E2072"/>
    <w:rsid w:val="008F1286"/>
    <w:rsid w:val="00923A13"/>
    <w:rsid w:val="00943583"/>
    <w:rsid w:val="00BF44A9"/>
    <w:rsid w:val="00C3753B"/>
    <w:rsid w:val="00C546D3"/>
    <w:rsid w:val="00CA7691"/>
    <w:rsid w:val="00D47910"/>
    <w:rsid w:val="00DA326F"/>
    <w:rsid w:val="00E94653"/>
    <w:rsid w:val="00EA2E88"/>
    <w:rsid w:val="00EB3182"/>
    <w:rsid w:val="00EC2E9E"/>
    <w:rsid w:val="00F63B25"/>
    <w:rsid w:val="00FB5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EC64"/>
  <w15:chartTrackingRefBased/>
  <w15:docId w15:val="{CD1CC7CD-B5B9-454A-A982-098FA724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57585A"/>
    <w:pPr>
      <w:bidi/>
    </w:pPr>
    <w:rPr>
      <w:rFonts w:ascii="Simplified Arabic" w:eastAsia="Simplified Arabic" w:hAnsi="Simplified Arabic" w:cs="Sakkal Majalla"/>
      <w:sz w:val="28"/>
      <w:szCs w:val="28"/>
    </w:rPr>
  </w:style>
  <w:style w:type="paragraph" w:styleId="1">
    <w:name w:val="heading 1"/>
    <w:basedOn w:val="a"/>
    <w:next w:val="a"/>
    <w:link w:val="1Char"/>
    <w:uiPriority w:val="9"/>
    <w:qFormat/>
    <w:rsid w:val="00E946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5758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57585A"/>
    <w:rPr>
      <w:rFonts w:asciiTheme="majorHAnsi" w:eastAsiaTheme="majorEastAsia" w:hAnsiTheme="majorHAnsi" w:cstheme="majorBidi"/>
      <w:color w:val="1F3763" w:themeColor="accent1" w:themeShade="7F"/>
      <w:lang w:val="en-US"/>
    </w:rPr>
  </w:style>
  <w:style w:type="paragraph" w:styleId="a3">
    <w:name w:val="header"/>
    <w:basedOn w:val="a"/>
    <w:link w:val="Char"/>
    <w:uiPriority w:val="99"/>
    <w:unhideWhenUsed/>
    <w:rsid w:val="0057585A"/>
    <w:pPr>
      <w:tabs>
        <w:tab w:val="center" w:pos="4513"/>
        <w:tab w:val="right" w:pos="9026"/>
      </w:tabs>
    </w:pPr>
  </w:style>
  <w:style w:type="character" w:customStyle="1" w:styleId="Char">
    <w:name w:val="رأس الصفحة Char"/>
    <w:basedOn w:val="a0"/>
    <w:link w:val="a3"/>
    <w:uiPriority w:val="99"/>
    <w:rsid w:val="0057585A"/>
    <w:rPr>
      <w:rFonts w:ascii="Simplified Arabic" w:eastAsia="Simplified Arabic" w:hAnsi="Simplified Arabic" w:cs="Sakkal Majalla"/>
      <w:sz w:val="28"/>
      <w:szCs w:val="28"/>
      <w:lang w:val="en-US"/>
    </w:rPr>
  </w:style>
  <w:style w:type="paragraph" w:styleId="a4">
    <w:name w:val="footer"/>
    <w:basedOn w:val="a"/>
    <w:link w:val="Char0"/>
    <w:uiPriority w:val="99"/>
    <w:unhideWhenUsed/>
    <w:rsid w:val="0057585A"/>
    <w:pPr>
      <w:tabs>
        <w:tab w:val="center" w:pos="4513"/>
        <w:tab w:val="right" w:pos="9026"/>
      </w:tabs>
    </w:pPr>
  </w:style>
  <w:style w:type="character" w:customStyle="1" w:styleId="Char0">
    <w:name w:val="تذييل الصفحة Char"/>
    <w:basedOn w:val="a0"/>
    <w:link w:val="a4"/>
    <w:uiPriority w:val="99"/>
    <w:rsid w:val="0057585A"/>
    <w:rPr>
      <w:rFonts w:ascii="Simplified Arabic" w:eastAsia="Simplified Arabic" w:hAnsi="Simplified Arabic" w:cs="Sakkal Majalla"/>
      <w:sz w:val="28"/>
      <w:szCs w:val="28"/>
      <w:lang w:val="en-US"/>
    </w:rPr>
  </w:style>
  <w:style w:type="character" w:styleId="a5">
    <w:name w:val="page number"/>
    <w:basedOn w:val="a0"/>
    <w:uiPriority w:val="99"/>
    <w:semiHidden/>
    <w:unhideWhenUsed/>
    <w:rsid w:val="0057585A"/>
  </w:style>
  <w:style w:type="paragraph" w:styleId="10">
    <w:name w:val="toc 1"/>
    <w:basedOn w:val="a"/>
    <w:next w:val="a"/>
    <w:autoRedefine/>
    <w:uiPriority w:val="39"/>
    <w:unhideWhenUsed/>
    <w:rsid w:val="00E94653"/>
    <w:pPr>
      <w:spacing w:before="120" w:after="120"/>
    </w:pPr>
    <w:rPr>
      <w:rFonts w:asciiTheme="minorHAnsi" w:eastAsia="Times New Roman" w:hAnsiTheme="minorHAnsi" w:cs="Times New Roman"/>
      <w:b/>
      <w:bCs/>
      <w:caps/>
      <w:sz w:val="20"/>
      <w:szCs w:val="24"/>
    </w:rPr>
  </w:style>
  <w:style w:type="character" w:styleId="Hyperlink">
    <w:name w:val="Hyperlink"/>
    <w:basedOn w:val="a0"/>
    <w:uiPriority w:val="99"/>
    <w:unhideWhenUsed/>
    <w:rsid w:val="00E94653"/>
    <w:rPr>
      <w:color w:val="0000FF"/>
      <w:u w:val="single"/>
    </w:rPr>
  </w:style>
  <w:style w:type="character" w:customStyle="1" w:styleId="1Char">
    <w:name w:val="العنوان 1 Char"/>
    <w:basedOn w:val="a0"/>
    <w:link w:val="1"/>
    <w:uiPriority w:val="9"/>
    <w:rsid w:val="00E94653"/>
    <w:rPr>
      <w:rFonts w:asciiTheme="majorHAnsi" w:eastAsiaTheme="majorEastAsia" w:hAnsiTheme="majorHAnsi" w:cstheme="majorBidi"/>
      <w:color w:val="2F5496" w:themeColor="accent1" w:themeShade="BF"/>
      <w:sz w:val="32"/>
      <w:szCs w:val="32"/>
      <w:lang w:val="en-US"/>
    </w:rPr>
  </w:style>
  <w:style w:type="paragraph" w:styleId="a6">
    <w:name w:val="List Paragraph"/>
    <w:aliases w:val="lp1,Use Case List Paragraph Char,سرد الفقرات"/>
    <w:basedOn w:val="a"/>
    <w:link w:val="Char1"/>
    <w:uiPriority w:val="34"/>
    <w:qFormat/>
    <w:rsid w:val="00E94653"/>
    <w:pPr>
      <w:ind w:left="720"/>
      <w:contextualSpacing/>
    </w:pPr>
    <w:rPr>
      <w:rFonts w:ascii="Times New Roman" w:eastAsia="Times New Roman" w:hAnsi="Times New Roman" w:cs="Times New Roman"/>
      <w:sz w:val="24"/>
      <w:szCs w:val="24"/>
    </w:rPr>
  </w:style>
  <w:style w:type="character" w:customStyle="1" w:styleId="Char1">
    <w:name w:val=" سرد الفقرات Char"/>
    <w:aliases w:val="lp1 Char,Use Case List Paragraph Char Char,سرد الفقرات Char"/>
    <w:basedOn w:val="a0"/>
    <w:link w:val="a6"/>
    <w:uiPriority w:val="34"/>
    <w:rsid w:val="00E94653"/>
    <w:rPr>
      <w:rFonts w:ascii="Times New Roman" w:eastAsia="Times New Roman" w:hAnsi="Times New Roman" w:cs="Times New Roman"/>
      <w:lang w:val="en-US"/>
    </w:rPr>
  </w:style>
  <w:style w:type="paragraph" w:styleId="a7">
    <w:name w:val="TOC Heading"/>
    <w:basedOn w:val="1"/>
    <w:next w:val="a"/>
    <w:uiPriority w:val="39"/>
    <w:unhideWhenUsed/>
    <w:qFormat/>
    <w:rsid w:val="000977FB"/>
    <w:pPr>
      <w:spacing w:line="259" w:lineRule="auto"/>
      <w:outlineLvl w:val="9"/>
    </w:pPr>
    <w:rPr>
      <w:rtl/>
    </w:rPr>
  </w:style>
  <w:style w:type="paragraph" w:styleId="30">
    <w:name w:val="toc 3"/>
    <w:basedOn w:val="a"/>
    <w:next w:val="a"/>
    <w:autoRedefine/>
    <w:uiPriority w:val="39"/>
    <w:unhideWhenUsed/>
    <w:rsid w:val="000977FB"/>
    <w:pPr>
      <w:tabs>
        <w:tab w:val="right" w:leader="dot" w:pos="9016"/>
      </w:tabs>
      <w:spacing w:after="100"/>
      <w:ind w:left="560"/>
    </w:pPr>
  </w:style>
  <w:style w:type="table" w:styleId="a8">
    <w:name w:val="Table Grid"/>
    <w:basedOn w:val="a1"/>
    <w:uiPriority w:val="39"/>
    <w:rsid w:val="00BF44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546D3"/>
    <w:pPr>
      <w:bidi/>
    </w:pPr>
    <w:rPr>
      <w:rFonts w:cs="Traditional Arabic"/>
      <w:bCs/>
      <w:color w:val="262626" w:themeColor="text1" w:themeTint="D9"/>
      <w:sz w:val="22"/>
      <w:szCs w:val="28"/>
    </w:rPr>
  </w:style>
  <w:style w:type="table" w:styleId="4-5">
    <w:name w:val="Grid Table 4 Accent 5"/>
    <w:basedOn w:val="a1"/>
    <w:uiPriority w:val="49"/>
    <w:rsid w:val="00C546D3"/>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3E2F-A74B-4784-A5AA-5A27C059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6</Pages>
  <Words>1160</Words>
  <Characters>6617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Alyaa S. AlKhathlan علياء سعود الخثلان</dc:creator>
  <cp:keywords/>
  <dc:description/>
  <cp:lastModifiedBy>Ahmed S. AlJabarti أحمد سراج الجبرتي</cp:lastModifiedBy>
  <cp:revision>18</cp:revision>
  <cp:lastPrinted>2022-06-08T11:01:00Z</cp:lastPrinted>
  <dcterms:created xsi:type="dcterms:W3CDTF">2021-12-08T06:03:00Z</dcterms:created>
  <dcterms:modified xsi:type="dcterms:W3CDTF">2022-08-16T11:26:00Z</dcterms:modified>
</cp:coreProperties>
</file>